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CB3A" w14:textId="77777777" w:rsidR="00B86E1F" w:rsidRPr="005076D1" w:rsidRDefault="000B7E0B" w:rsidP="005076D1">
      <w:pPr>
        <w:pStyle w:val="BodyCopy"/>
        <w:jc w:val="left"/>
        <w:rPr>
          <w:rFonts w:eastAsia="MS Mincho" w:cs="Arial"/>
        </w:rPr>
      </w:pPr>
      <w:r>
        <w:rPr>
          <w:rFonts w:eastAsia="MS Mincho" w:cs="Arial"/>
          <w:noProof/>
        </w:rPr>
        <w:drawing>
          <wp:inline distT="0" distB="0" distL="0" distR="0" wp14:anchorId="5D2DCB6C" wp14:editId="117E1E41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CB3B" w14:textId="77777777" w:rsidR="00FA03F5" w:rsidRPr="005076D1" w:rsidRDefault="00FA03F5" w:rsidP="006154AA">
      <w:pPr>
        <w:pStyle w:val="Heading1"/>
        <w:spacing w:line="360" w:lineRule="auto"/>
        <w:rPr>
          <w:rFonts w:ascii="Arial" w:hAnsi="Arial" w:cs="Arial"/>
          <w:sz w:val="24"/>
          <w:szCs w:val="24"/>
        </w:rPr>
      </w:pPr>
    </w:p>
    <w:p w14:paraId="54CF3CB2" w14:textId="305E9334" w:rsidR="0073753D" w:rsidRPr="00316EC6" w:rsidRDefault="0073753D" w:rsidP="0073753D">
      <w:pPr>
        <w:spacing w:after="160" w:line="480" w:lineRule="auto"/>
        <w:jc w:val="center"/>
        <w:rPr>
          <w:rFonts w:cs="Arial"/>
          <w:sz w:val="32"/>
          <w:szCs w:val="32"/>
          <w:lang w:val="es-ES"/>
        </w:rPr>
      </w:pPr>
      <w:r w:rsidRPr="00316EC6">
        <w:rPr>
          <w:rFonts w:cs="Arial"/>
          <w:b/>
          <w:bCs/>
          <w:sz w:val="32"/>
          <w:szCs w:val="32"/>
          <w:lang w:val="es-ES"/>
        </w:rPr>
        <w:t xml:space="preserve">WEG anuncia nova </w:t>
      </w:r>
      <w:proofErr w:type="spellStart"/>
      <w:r w:rsidRPr="00316EC6">
        <w:rPr>
          <w:rFonts w:cs="Arial"/>
          <w:b/>
          <w:bCs/>
          <w:sz w:val="32"/>
          <w:szCs w:val="32"/>
          <w:lang w:val="es-ES"/>
        </w:rPr>
        <w:t>unidade</w:t>
      </w:r>
      <w:proofErr w:type="spellEnd"/>
      <w:r w:rsidRPr="00316EC6">
        <w:rPr>
          <w:rFonts w:cs="Arial"/>
          <w:b/>
          <w:bCs/>
          <w:sz w:val="32"/>
          <w:szCs w:val="32"/>
          <w:lang w:val="es-ES"/>
        </w:rPr>
        <w:t xml:space="preserve"> de </w:t>
      </w:r>
      <w:proofErr w:type="spellStart"/>
      <w:r w:rsidRPr="00316EC6">
        <w:rPr>
          <w:rFonts w:cs="Arial"/>
          <w:b/>
          <w:bCs/>
          <w:sz w:val="32"/>
          <w:szCs w:val="32"/>
          <w:lang w:val="es-ES"/>
        </w:rPr>
        <w:t>produção</w:t>
      </w:r>
      <w:proofErr w:type="spellEnd"/>
      <w:r w:rsidRPr="00316EC6">
        <w:rPr>
          <w:rFonts w:cs="Arial"/>
          <w:b/>
          <w:bCs/>
          <w:sz w:val="32"/>
          <w:szCs w:val="32"/>
          <w:lang w:val="es-ES"/>
        </w:rPr>
        <w:t xml:space="preserve"> de sistemas de </w:t>
      </w:r>
      <w:proofErr w:type="spellStart"/>
      <w:r w:rsidRPr="00316EC6">
        <w:rPr>
          <w:rFonts w:cs="Arial"/>
          <w:b/>
          <w:bCs/>
          <w:sz w:val="32"/>
          <w:szCs w:val="32"/>
          <w:lang w:val="es-ES"/>
        </w:rPr>
        <w:t>armazenamento</w:t>
      </w:r>
      <w:proofErr w:type="spellEnd"/>
      <w:r w:rsidRPr="00316EC6">
        <w:rPr>
          <w:rFonts w:cs="Arial"/>
          <w:b/>
          <w:bCs/>
          <w:sz w:val="32"/>
          <w:szCs w:val="32"/>
          <w:lang w:val="es-ES"/>
        </w:rPr>
        <w:t xml:space="preserve"> de </w:t>
      </w:r>
      <w:proofErr w:type="spellStart"/>
      <w:r w:rsidRPr="00316EC6">
        <w:rPr>
          <w:rFonts w:cs="Arial"/>
          <w:b/>
          <w:bCs/>
          <w:sz w:val="32"/>
          <w:szCs w:val="32"/>
          <w:lang w:val="es-ES"/>
        </w:rPr>
        <w:t>energia</w:t>
      </w:r>
      <w:proofErr w:type="spellEnd"/>
      <w:r w:rsidRPr="00316EC6">
        <w:rPr>
          <w:rFonts w:cs="Arial"/>
          <w:b/>
          <w:bCs/>
          <w:sz w:val="32"/>
          <w:szCs w:val="32"/>
          <w:lang w:val="es-ES"/>
        </w:rPr>
        <w:t xml:space="preserve"> em </w:t>
      </w:r>
      <w:proofErr w:type="spellStart"/>
      <w:r w:rsidRPr="00316EC6">
        <w:rPr>
          <w:rFonts w:cs="Arial"/>
          <w:b/>
          <w:bCs/>
          <w:sz w:val="32"/>
          <w:szCs w:val="32"/>
          <w:lang w:val="es-ES"/>
        </w:rPr>
        <w:t>baterias</w:t>
      </w:r>
      <w:proofErr w:type="spellEnd"/>
      <w:r w:rsidRPr="00316EC6">
        <w:rPr>
          <w:rFonts w:cs="Arial"/>
          <w:b/>
          <w:bCs/>
          <w:sz w:val="32"/>
          <w:szCs w:val="32"/>
          <w:lang w:val="es-ES"/>
        </w:rPr>
        <w:t xml:space="preserve"> (BESS)</w:t>
      </w:r>
    </w:p>
    <w:p w14:paraId="2D58690F" w14:textId="3741EDD6" w:rsidR="0073753D" w:rsidRPr="00FD0AC1" w:rsidRDefault="0073753D" w:rsidP="48DD66EA">
      <w:pPr>
        <w:spacing w:after="160" w:line="480" w:lineRule="auto"/>
        <w:jc w:val="center"/>
        <w:rPr>
          <w:rFonts w:cs="Arial"/>
          <w:b/>
          <w:bCs/>
          <w:lang w:val="pt-BR"/>
        </w:rPr>
      </w:pPr>
      <w:r w:rsidRPr="48DD66EA">
        <w:rPr>
          <w:rFonts w:cs="Arial"/>
          <w:b/>
          <w:bCs/>
          <w:lang w:val="pt-BR"/>
        </w:rPr>
        <w:t>~ Investimento reforça</w:t>
      </w:r>
      <w:r w:rsidR="3FC085B9" w:rsidRPr="48DD66EA">
        <w:rPr>
          <w:rFonts w:cs="Arial"/>
          <w:b/>
          <w:bCs/>
          <w:lang w:val="pt-BR"/>
        </w:rPr>
        <w:t xml:space="preserve"> o</w:t>
      </w:r>
      <w:r w:rsidRPr="48DD66EA">
        <w:rPr>
          <w:rFonts w:cs="Arial"/>
          <w:b/>
          <w:bCs/>
          <w:lang w:val="pt-BR"/>
        </w:rPr>
        <w:t xml:space="preserve"> port</w:t>
      </w:r>
      <w:r w:rsidR="7C70DA76" w:rsidRPr="48DD66EA">
        <w:rPr>
          <w:rFonts w:cs="Arial"/>
          <w:b/>
          <w:bCs/>
          <w:lang w:val="pt-BR"/>
        </w:rPr>
        <w:t>e</w:t>
      </w:r>
      <w:r w:rsidRPr="48DD66EA">
        <w:rPr>
          <w:rFonts w:cs="Arial"/>
          <w:b/>
          <w:bCs/>
          <w:lang w:val="pt-BR"/>
        </w:rPr>
        <w:t xml:space="preserve">fólio </w:t>
      </w:r>
      <w:r w:rsidR="1C0DCAD3" w:rsidRPr="48DD66EA">
        <w:rPr>
          <w:rFonts w:cs="Arial"/>
          <w:b/>
          <w:bCs/>
          <w:lang w:val="pt-BR"/>
        </w:rPr>
        <w:t xml:space="preserve"> para a </w:t>
      </w:r>
      <w:r w:rsidRPr="48DD66EA">
        <w:rPr>
          <w:rFonts w:cs="Arial"/>
          <w:b/>
          <w:bCs/>
          <w:lang w:val="pt-BR"/>
        </w:rPr>
        <w:t xml:space="preserve">transição energética e </w:t>
      </w:r>
      <w:r w:rsidR="6B00C414" w:rsidRPr="48DD66EA">
        <w:rPr>
          <w:rFonts w:cs="Arial"/>
          <w:b/>
          <w:bCs/>
          <w:lang w:val="pt-BR"/>
        </w:rPr>
        <w:t xml:space="preserve">a </w:t>
      </w:r>
      <w:r w:rsidRPr="48DD66EA">
        <w:rPr>
          <w:rFonts w:cs="Arial"/>
          <w:b/>
          <w:bCs/>
          <w:lang w:val="pt-BR"/>
        </w:rPr>
        <w:t xml:space="preserve">capacidade </w:t>
      </w:r>
      <w:r w:rsidR="00C63478" w:rsidRPr="48DD66EA">
        <w:rPr>
          <w:rFonts w:cs="Arial"/>
          <w:b/>
          <w:bCs/>
          <w:lang w:val="pt-BR"/>
        </w:rPr>
        <w:t>de produção</w:t>
      </w:r>
      <w:r w:rsidR="2BC2C7DE" w:rsidRPr="48DD66EA">
        <w:rPr>
          <w:rFonts w:cs="Arial"/>
          <w:b/>
          <w:bCs/>
          <w:lang w:val="pt-BR"/>
        </w:rPr>
        <w:t xml:space="preserve"> da empresa</w:t>
      </w:r>
      <w:r w:rsidR="00C63478" w:rsidRPr="48DD66EA">
        <w:rPr>
          <w:rFonts w:cs="Arial"/>
          <w:b/>
          <w:bCs/>
          <w:lang w:val="pt-BR"/>
        </w:rPr>
        <w:t xml:space="preserve"> </w:t>
      </w:r>
      <w:r w:rsidRPr="48DD66EA">
        <w:rPr>
          <w:rFonts w:cs="Arial"/>
          <w:b/>
          <w:bCs/>
          <w:lang w:val="pt-BR"/>
        </w:rPr>
        <w:t>~</w:t>
      </w:r>
    </w:p>
    <w:p w14:paraId="33C3299C" w14:textId="77777777" w:rsidR="0073753D" w:rsidRPr="00316EC6" w:rsidRDefault="0073753D" w:rsidP="0073753D">
      <w:pPr>
        <w:jc w:val="both"/>
        <w:rPr>
          <w:rFonts w:cs="Arial"/>
          <w:b/>
          <w:bCs/>
          <w:lang w:val="es-ES"/>
        </w:rPr>
      </w:pPr>
    </w:p>
    <w:p w14:paraId="6120123F" w14:textId="7F62C83D" w:rsidR="0073753D" w:rsidRDefault="0073753D" w:rsidP="48DD66EA">
      <w:pPr>
        <w:spacing w:line="480" w:lineRule="auto"/>
        <w:jc w:val="both"/>
        <w:rPr>
          <w:rFonts w:cs="Arial"/>
          <w:b/>
          <w:bCs/>
          <w:lang w:val="pt-BR"/>
        </w:rPr>
      </w:pPr>
      <w:r w:rsidRPr="48DD66EA">
        <w:rPr>
          <w:rFonts w:cs="Arial"/>
          <w:b/>
          <w:bCs/>
          <w:lang w:val="pt-BR"/>
        </w:rPr>
        <w:t xml:space="preserve">A WEG, fabricante global de </w:t>
      </w:r>
      <w:r>
        <w:fldChar w:fldCharType="begin"/>
      </w:r>
      <w:r>
        <w:instrText>HYPERLINK "https://www.weg.net/institutional/GB/en/energy-transition?utm_source=Stone+Junction&amp;utm_medium=Edir&amp;utm_campaign=WEG1617&amp;utm_id=WEG1617&amp;utm_term=BESS+manufacturing"</w:instrText>
      </w:r>
      <w:r>
        <w:fldChar w:fldCharType="separate"/>
      </w:r>
      <w:r w:rsidRPr="48DD66EA">
        <w:rPr>
          <w:rStyle w:val="Hyperlink"/>
          <w:rFonts w:cs="Arial"/>
          <w:b/>
          <w:bCs/>
          <w:lang w:val="pt-BR"/>
        </w:rPr>
        <w:t xml:space="preserve">sistemas </w:t>
      </w:r>
      <w:r w:rsidR="69F97F64" w:rsidRPr="48DD66EA">
        <w:rPr>
          <w:rStyle w:val="Hyperlink"/>
          <w:rFonts w:cs="Arial"/>
          <w:b/>
          <w:bCs/>
          <w:lang w:val="pt-BR"/>
        </w:rPr>
        <w:t xml:space="preserve">integrados de energia </w:t>
      </w:r>
      <w:r>
        <w:fldChar w:fldCharType="end"/>
      </w:r>
      <w:r w:rsidRPr="48DD66EA">
        <w:rPr>
          <w:rFonts w:cs="Arial"/>
          <w:b/>
          <w:bCs/>
          <w:lang w:val="pt-BR"/>
        </w:rPr>
        <w:t xml:space="preserve">, anunciou a construção de uma nova fábrica dedicada </w:t>
      </w:r>
      <w:r w:rsidR="6DA6BDC4" w:rsidRPr="48DD66EA">
        <w:rPr>
          <w:rFonts w:cs="Arial"/>
          <w:b/>
          <w:bCs/>
          <w:lang w:val="pt-BR"/>
        </w:rPr>
        <w:t>à produção de</w:t>
      </w:r>
      <w:r w:rsidRPr="48DD66EA">
        <w:rPr>
          <w:rFonts w:cs="Arial"/>
          <w:b/>
          <w:bCs/>
          <w:lang w:val="pt-BR"/>
        </w:rPr>
        <w:t xml:space="preserve"> sistemas de armazenamento de energia em baterias (BESS) em Itajaí, Santa Catarina, Brasil. A unidade  </w:t>
      </w:r>
      <w:r w:rsidR="217E927C" w:rsidRPr="00316EC6">
        <w:rPr>
          <w:rFonts w:cs="Arial"/>
          <w:b/>
          <w:bCs/>
          <w:lang w:val="pt-BR"/>
        </w:rPr>
        <w:t xml:space="preserve">será uma das </w:t>
      </w:r>
      <w:r w:rsidRPr="00316EC6">
        <w:rPr>
          <w:rFonts w:cs="Arial"/>
          <w:b/>
          <w:bCs/>
          <w:lang w:val="pt-BR"/>
        </w:rPr>
        <w:t>m</w:t>
      </w:r>
      <w:r w:rsidRPr="48DD66EA">
        <w:rPr>
          <w:rFonts w:cs="Arial"/>
          <w:b/>
          <w:bCs/>
          <w:lang w:val="pt-BR"/>
        </w:rPr>
        <w:t>ais avançadas do país neste segmento e representa uma expansão estratégica do port</w:t>
      </w:r>
      <w:r w:rsidR="5628BA05" w:rsidRPr="48DD66EA">
        <w:rPr>
          <w:rFonts w:cs="Arial"/>
          <w:b/>
          <w:bCs/>
          <w:lang w:val="pt-BR"/>
        </w:rPr>
        <w:t>e</w:t>
      </w:r>
      <w:r w:rsidRPr="48DD66EA">
        <w:rPr>
          <w:rFonts w:cs="Arial"/>
          <w:b/>
          <w:bCs/>
          <w:lang w:val="pt-BR"/>
        </w:rPr>
        <w:t xml:space="preserve">fólio </w:t>
      </w:r>
      <w:r w:rsidR="7D15088E" w:rsidRPr="48DD66EA">
        <w:rPr>
          <w:rFonts w:ascii="Calibri" w:eastAsia="Calibri" w:hAnsi="Calibri" w:cs="Calibri"/>
          <w:sz w:val="22"/>
          <w:szCs w:val="22"/>
          <w:lang w:val="pt-BR"/>
        </w:rPr>
        <w:t xml:space="preserve"> </w:t>
      </w:r>
      <w:r w:rsidR="7D15088E" w:rsidRPr="00316EC6">
        <w:rPr>
          <w:rFonts w:cs="Arial"/>
          <w:b/>
          <w:bCs/>
          <w:lang w:val="pt-BR"/>
        </w:rPr>
        <w:t>da empresa orientado para a</w:t>
      </w:r>
      <w:r w:rsidRPr="48DD66EA">
        <w:rPr>
          <w:rFonts w:cs="Arial"/>
          <w:b/>
          <w:bCs/>
          <w:lang w:val="pt-BR"/>
        </w:rPr>
        <w:t xml:space="preserve"> transição energética.</w:t>
      </w:r>
    </w:p>
    <w:p w14:paraId="2668ED27" w14:textId="77777777" w:rsidR="0073753D" w:rsidRPr="00316EC6" w:rsidRDefault="0073753D" w:rsidP="0073753D">
      <w:pPr>
        <w:spacing w:line="480" w:lineRule="auto"/>
        <w:jc w:val="both"/>
        <w:rPr>
          <w:rFonts w:cs="Arial"/>
          <w:b/>
          <w:bCs/>
          <w:lang w:val="es-ES"/>
        </w:rPr>
      </w:pPr>
    </w:p>
    <w:p w14:paraId="225ECB16" w14:textId="0BA8B896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  <w:r w:rsidRPr="00316EC6">
        <w:rPr>
          <w:rFonts w:cs="Arial"/>
          <w:lang w:val="es-ES"/>
        </w:rPr>
        <w:t xml:space="preserve">Para viabilizar o </w:t>
      </w:r>
      <w:proofErr w:type="spellStart"/>
      <w:r w:rsidRPr="00316EC6">
        <w:rPr>
          <w:rFonts w:cs="Arial"/>
          <w:lang w:val="es-ES"/>
        </w:rPr>
        <w:t>projeto</w:t>
      </w:r>
      <w:proofErr w:type="spellEnd"/>
      <w:r w:rsidRPr="00316EC6">
        <w:rPr>
          <w:rFonts w:cs="Arial"/>
          <w:lang w:val="es-ES"/>
        </w:rPr>
        <w:t xml:space="preserve">, a WEG </w:t>
      </w:r>
      <w:proofErr w:type="spellStart"/>
      <w:r w:rsidRPr="00316EC6">
        <w:rPr>
          <w:rFonts w:cs="Arial"/>
          <w:lang w:val="es-ES"/>
        </w:rPr>
        <w:t>obteve</w:t>
      </w:r>
      <w:proofErr w:type="spellEnd"/>
      <w:r w:rsidRPr="00316EC6">
        <w:rPr>
          <w:rFonts w:cs="Arial"/>
          <w:lang w:val="es-ES"/>
        </w:rPr>
        <w:t xml:space="preserve"> </w:t>
      </w:r>
      <w:proofErr w:type="spellStart"/>
      <w:r w:rsidRPr="00316EC6">
        <w:rPr>
          <w:rFonts w:cs="Arial"/>
          <w:lang w:val="es-ES"/>
        </w:rPr>
        <w:t>um</w:t>
      </w:r>
      <w:proofErr w:type="spellEnd"/>
      <w:r w:rsidRPr="00316EC6">
        <w:rPr>
          <w:rFonts w:cs="Arial"/>
          <w:lang w:val="es-ES"/>
        </w:rPr>
        <w:t xml:space="preserve"> </w:t>
      </w:r>
      <w:proofErr w:type="spellStart"/>
      <w:r w:rsidRPr="00316EC6">
        <w:rPr>
          <w:rFonts w:cs="Arial"/>
          <w:lang w:val="es-ES"/>
        </w:rPr>
        <w:t>financiamento</w:t>
      </w:r>
      <w:proofErr w:type="spellEnd"/>
      <w:r w:rsidRPr="00316EC6">
        <w:rPr>
          <w:rFonts w:cs="Arial"/>
          <w:lang w:val="es-ES"/>
        </w:rPr>
        <w:t xml:space="preserve"> de 280 </w:t>
      </w:r>
      <w:proofErr w:type="spellStart"/>
      <w:r w:rsidRPr="00316EC6">
        <w:rPr>
          <w:rFonts w:cs="Arial"/>
          <w:lang w:val="es-ES"/>
        </w:rPr>
        <w:t>milhões</w:t>
      </w:r>
      <w:proofErr w:type="spellEnd"/>
      <w:r w:rsidRPr="00316EC6">
        <w:rPr>
          <w:rFonts w:cs="Arial"/>
          <w:lang w:val="es-ES"/>
        </w:rPr>
        <w:t xml:space="preserve"> de </w:t>
      </w:r>
      <w:proofErr w:type="spellStart"/>
      <w:r w:rsidRPr="00316EC6">
        <w:rPr>
          <w:rFonts w:cs="Arial"/>
          <w:lang w:val="es-ES"/>
        </w:rPr>
        <w:t>reais</w:t>
      </w:r>
      <w:proofErr w:type="spellEnd"/>
      <w:r w:rsidRPr="00316EC6">
        <w:rPr>
          <w:rFonts w:cs="Arial"/>
          <w:lang w:val="es-ES"/>
        </w:rPr>
        <w:t xml:space="preserve"> </w:t>
      </w:r>
      <w:proofErr w:type="spellStart"/>
      <w:r w:rsidRPr="00316EC6">
        <w:rPr>
          <w:rFonts w:cs="Arial"/>
          <w:lang w:val="es-ES"/>
        </w:rPr>
        <w:t>através</w:t>
      </w:r>
      <w:proofErr w:type="spellEnd"/>
      <w:r w:rsidRPr="00316EC6">
        <w:rPr>
          <w:rFonts w:cs="Arial"/>
          <w:lang w:val="es-ES"/>
        </w:rPr>
        <w:t xml:space="preserve"> do programa BNDES Mais </w:t>
      </w:r>
      <w:proofErr w:type="spellStart"/>
      <w:r w:rsidRPr="00316EC6">
        <w:rPr>
          <w:rFonts w:cs="Arial"/>
          <w:lang w:val="es-ES"/>
        </w:rPr>
        <w:t>Inovação</w:t>
      </w:r>
      <w:proofErr w:type="spellEnd"/>
      <w:r w:rsidRPr="00316EC6">
        <w:rPr>
          <w:rFonts w:cs="Arial"/>
          <w:lang w:val="es-ES"/>
        </w:rPr>
        <w:t xml:space="preserve">, </w:t>
      </w:r>
      <w:proofErr w:type="spellStart"/>
      <w:r w:rsidRPr="00316EC6">
        <w:rPr>
          <w:rFonts w:cs="Arial"/>
          <w:lang w:val="es-ES"/>
        </w:rPr>
        <w:t>aprovado</w:t>
      </w:r>
      <w:proofErr w:type="spellEnd"/>
      <w:r w:rsidRPr="00316EC6">
        <w:rPr>
          <w:rFonts w:cs="Arial"/>
          <w:lang w:val="es-ES"/>
        </w:rPr>
        <w:t xml:space="preserve"> no </w:t>
      </w:r>
      <w:proofErr w:type="spellStart"/>
      <w:r w:rsidRPr="00316EC6">
        <w:rPr>
          <w:rFonts w:cs="Arial"/>
          <w:lang w:val="es-ES"/>
        </w:rPr>
        <w:t>âmbito</w:t>
      </w:r>
      <w:proofErr w:type="spellEnd"/>
      <w:r w:rsidRPr="00316EC6">
        <w:rPr>
          <w:rFonts w:cs="Arial"/>
          <w:lang w:val="es-ES"/>
        </w:rPr>
        <w:t xml:space="preserve"> de </w:t>
      </w:r>
      <w:proofErr w:type="spellStart"/>
      <w:r w:rsidRPr="00316EC6">
        <w:rPr>
          <w:rFonts w:cs="Arial"/>
          <w:lang w:val="es-ES"/>
        </w:rPr>
        <w:t>um</w:t>
      </w:r>
      <w:proofErr w:type="spellEnd"/>
      <w:r w:rsidRPr="00316EC6">
        <w:rPr>
          <w:rFonts w:cs="Arial"/>
          <w:lang w:val="es-ES"/>
        </w:rPr>
        <w:t xml:space="preserve"> concurso </w:t>
      </w:r>
      <w:proofErr w:type="gramStart"/>
      <w:r w:rsidRPr="00316EC6">
        <w:rPr>
          <w:rFonts w:cs="Arial"/>
          <w:lang w:val="es-ES"/>
        </w:rPr>
        <w:t xml:space="preserve">público  </w:t>
      </w:r>
      <w:r w:rsidR="1F784F67" w:rsidRPr="00316EC6">
        <w:rPr>
          <w:rFonts w:cs="Arial"/>
          <w:lang w:val="es-ES"/>
        </w:rPr>
        <w:t>dedicado</w:t>
      </w:r>
      <w:proofErr w:type="gramEnd"/>
      <w:r w:rsidR="1F784F67" w:rsidRPr="00316EC6">
        <w:rPr>
          <w:rFonts w:cs="Arial"/>
          <w:lang w:val="es-ES"/>
        </w:rPr>
        <w:t xml:space="preserve"> à </w:t>
      </w:r>
      <w:proofErr w:type="spellStart"/>
      <w:r w:rsidRPr="00316EC6">
        <w:rPr>
          <w:rFonts w:cs="Arial"/>
          <w:lang w:val="es-ES"/>
        </w:rPr>
        <w:t>transformação</w:t>
      </w:r>
      <w:proofErr w:type="spellEnd"/>
      <w:r w:rsidRPr="00316EC6">
        <w:rPr>
          <w:rFonts w:cs="Arial"/>
          <w:lang w:val="es-ES"/>
        </w:rPr>
        <w:t xml:space="preserve"> de </w:t>
      </w:r>
      <w:proofErr w:type="spellStart"/>
      <w:r w:rsidRPr="00316EC6">
        <w:rPr>
          <w:rFonts w:cs="Arial"/>
          <w:lang w:val="es-ES"/>
        </w:rPr>
        <w:t>minerais</w:t>
      </w:r>
      <w:proofErr w:type="spellEnd"/>
      <w:r w:rsidRPr="00316EC6">
        <w:rPr>
          <w:rFonts w:cs="Arial"/>
          <w:lang w:val="es-ES"/>
        </w:rPr>
        <w:t xml:space="preserve"> estratégicos para a </w:t>
      </w:r>
      <w:proofErr w:type="spellStart"/>
      <w:r w:rsidRPr="00316EC6">
        <w:rPr>
          <w:rFonts w:cs="Arial"/>
          <w:lang w:val="es-ES"/>
        </w:rPr>
        <w:t>transição</w:t>
      </w:r>
      <w:proofErr w:type="spellEnd"/>
      <w:r w:rsidRPr="00316EC6">
        <w:rPr>
          <w:rFonts w:cs="Arial"/>
          <w:lang w:val="es-ES"/>
        </w:rPr>
        <w:t xml:space="preserve"> energética e </w:t>
      </w:r>
      <w:proofErr w:type="spellStart"/>
      <w:r w:rsidRPr="00316EC6">
        <w:rPr>
          <w:rFonts w:cs="Arial"/>
          <w:lang w:val="es-ES"/>
        </w:rPr>
        <w:t>descarbonização</w:t>
      </w:r>
      <w:proofErr w:type="spellEnd"/>
      <w:r w:rsidRPr="00316EC6">
        <w:rPr>
          <w:rFonts w:cs="Arial"/>
          <w:lang w:val="es-ES"/>
        </w:rPr>
        <w:t xml:space="preserve">, em </w:t>
      </w:r>
      <w:proofErr w:type="spellStart"/>
      <w:r w:rsidRPr="00316EC6">
        <w:rPr>
          <w:rFonts w:cs="Arial"/>
          <w:lang w:val="es-ES"/>
        </w:rPr>
        <w:t>parceria</w:t>
      </w:r>
      <w:proofErr w:type="spellEnd"/>
      <w:r w:rsidRPr="00316EC6">
        <w:rPr>
          <w:rFonts w:cs="Arial"/>
          <w:lang w:val="es-ES"/>
        </w:rPr>
        <w:t xml:space="preserve"> </w:t>
      </w:r>
      <w:proofErr w:type="spellStart"/>
      <w:r w:rsidRPr="00316EC6">
        <w:rPr>
          <w:rFonts w:cs="Arial"/>
          <w:lang w:val="es-ES"/>
        </w:rPr>
        <w:t>com</w:t>
      </w:r>
      <w:proofErr w:type="spellEnd"/>
      <w:r w:rsidRPr="00316EC6">
        <w:rPr>
          <w:rFonts w:cs="Arial"/>
          <w:lang w:val="es-ES"/>
        </w:rPr>
        <w:t xml:space="preserve"> a Finep.</w:t>
      </w:r>
    </w:p>
    <w:p w14:paraId="29A1BD45" w14:textId="77777777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</w:p>
    <w:p w14:paraId="6B46B0B3" w14:textId="22479C28" w:rsidR="0073753D" w:rsidRPr="00316EC6" w:rsidRDefault="52BDEF15" w:rsidP="48DD66EA">
      <w:pPr>
        <w:spacing w:line="480" w:lineRule="auto"/>
        <w:jc w:val="both"/>
        <w:rPr>
          <w:rFonts w:cs="Arial"/>
          <w:lang w:val="es-ES"/>
        </w:rPr>
      </w:pPr>
      <w:r w:rsidRPr="00316EC6">
        <w:rPr>
          <w:rFonts w:cs="Arial"/>
          <w:lang w:val="pt-BR"/>
        </w:rPr>
        <w:lastRenderedPageBreak/>
        <w:t xml:space="preserve"> O início da construção da nova fábrica está previsto para breve, estando a conclusão da obra estimada para o segundo semestre de 2027. Quando entrar em operação, a unidade deverá criar cerca de 90 postos de trabalho diretos e aumentar a capacidade de produção de BESS da WEG para até 2 GWh por ano, o equivalente a aproximadamente 400 sistemas com capacidade de 5 MWh cada</w:t>
      </w:r>
      <w:r w:rsidR="5607EC08" w:rsidRPr="48DD66EA">
        <w:rPr>
          <w:rFonts w:cs="Arial"/>
          <w:lang w:val="pt-BR"/>
        </w:rPr>
        <w:t>.</w:t>
      </w:r>
      <w:r w:rsidR="0073753D" w:rsidRPr="00316EC6">
        <w:rPr>
          <w:rFonts w:cs="Arial"/>
          <w:lang w:val="es-ES"/>
        </w:rPr>
        <w:t xml:space="preserve">As </w:t>
      </w:r>
      <w:proofErr w:type="spellStart"/>
      <w:r w:rsidR="0073753D" w:rsidRPr="00316EC6">
        <w:rPr>
          <w:rFonts w:cs="Arial"/>
          <w:lang w:val="es-ES"/>
        </w:rPr>
        <w:t>instalações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contarão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com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um</w:t>
      </w:r>
      <w:proofErr w:type="spellEnd"/>
      <w:r w:rsidR="0073753D" w:rsidRPr="00316EC6">
        <w:rPr>
          <w:rFonts w:cs="Arial"/>
          <w:lang w:val="es-ES"/>
        </w:rPr>
        <w:t xml:space="preserve"> elevado </w:t>
      </w:r>
      <w:proofErr w:type="spellStart"/>
      <w:r w:rsidR="0073753D" w:rsidRPr="00316EC6">
        <w:rPr>
          <w:rFonts w:cs="Arial"/>
          <w:lang w:val="es-ES"/>
        </w:rPr>
        <w:t>nível</w:t>
      </w:r>
      <w:proofErr w:type="spellEnd"/>
      <w:r w:rsidR="0073753D" w:rsidRPr="00316EC6">
        <w:rPr>
          <w:rFonts w:cs="Arial"/>
          <w:lang w:val="es-ES"/>
        </w:rPr>
        <w:t xml:space="preserve"> de </w:t>
      </w:r>
      <w:proofErr w:type="spellStart"/>
      <w:r w:rsidR="0073753D" w:rsidRPr="00316EC6">
        <w:rPr>
          <w:rFonts w:cs="Arial"/>
          <w:lang w:val="es-ES"/>
        </w:rPr>
        <w:t>automatização</w:t>
      </w:r>
      <w:proofErr w:type="spellEnd"/>
      <w:r w:rsidR="0073753D" w:rsidRPr="00316EC6">
        <w:rPr>
          <w:rFonts w:cs="Arial"/>
          <w:lang w:val="es-ES"/>
        </w:rPr>
        <w:t xml:space="preserve">, </w:t>
      </w:r>
      <w:proofErr w:type="spellStart"/>
      <w:r w:rsidR="0073753D" w:rsidRPr="00316EC6">
        <w:rPr>
          <w:rFonts w:cs="Arial"/>
          <w:lang w:val="es-ES"/>
        </w:rPr>
        <w:t>incluindo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linhas</w:t>
      </w:r>
      <w:proofErr w:type="spellEnd"/>
      <w:r w:rsidR="0073753D" w:rsidRPr="00316EC6">
        <w:rPr>
          <w:rFonts w:cs="Arial"/>
          <w:lang w:val="es-ES"/>
        </w:rPr>
        <w:t xml:space="preserve"> de </w:t>
      </w:r>
      <w:proofErr w:type="spellStart"/>
      <w:r w:rsidR="0073753D" w:rsidRPr="00316EC6">
        <w:rPr>
          <w:rFonts w:cs="Arial"/>
          <w:lang w:val="es-ES"/>
        </w:rPr>
        <w:t>montagem</w:t>
      </w:r>
      <w:proofErr w:type="spellEnd"/>
      <w:r w:rsidR="0073753D" w:rsidRPr="00316EC6">
        <w:rPr>
          <w:rFonts w:cs="Arial"/>
          <w:lang w:val="es-ES"/>
        </w:rPr>
        <w:t xml:space="preserve"> automáticas e semiautomáticas, </w:t>
      </w:r>
      <w:r w:rsidR="0BEE15D5" w:rsidRPr="00316EC6">
        <w:rPr>
          <w:rFonts w:cs="Arial"/>
          <w:lang w:val="es-ES"/>
        </w:rPr>
        <w:t xml:space="preserve"> </w:t>
      </w:r>
      <w:proofErr w:type="spellStart"/>
      <w:r w:rsidR="0BEE15D5" w:rsidRPr="00316EC6">
        <w:rPr>
          <w:rFonts w:cs="Arial"/>
          <w:lang w:val="es-ES"/>
        </w:rPr>
        <w:t>bem</w:t>
      </w:r>
      <w:proofErr w:type="spellEnd"/>
      <w:r w:rsidR="0BEE15D5" w:rsidRPr="00316EC6">
        <w:rPr>
          <w:rFonts w:cs="Arial"/>
          <w:lang w:val="es-ES"/>
        </w:rPr>
        <w:t xml:space="preserve"> como a</w:t>
      </w:r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utilização</w:t>
      </w:r>
      <w:proofErr w:type="spellEnd"/>
      <w:r w:rsidR="0073753D" w:rsidRPr="00316EC6">
        <w:rPr>
          <w:rFonts w:cs="Arial"/>
          <w:lang w:val="es-ES"/>
        </w:rPr>
        <w:t xml:space="preserve"> de </w:t>
      </w:r>
      <w:proofErr w:type="spellStart"/>
      <w:r w:rsidR="0073753D" w:rsidRPr="00316EC6">
        <w:rPr>
          <w:rFonts w:cs="Arial"/>
          <w:lang w:val="es-ES"/>
        </w:rPr>
        <w:t>robôs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móveis</w:t>
      </w:r>
      <w:proofErr w:type="spellEnd"/>
      <w:r w:rsidR="0073753D" w:rsidRPr="00316EC6">
        <w:rPr>
          <w:rFonts w:cs="Arial"/>
          <w:lang w:val="es-ES"/>
        </w:rPr>
        <w:t xml:space="preserve"> autónomos para a logística interna. </w:t>
      </w:r>
      <w:r w:rsidR="671F58F9" w:rsidRPr="00316EC6">
        <w:rPr>
          <w:rFonts w:cs="Arial"/>
          <w:lang w:val="es-ES"/>
        </w:rPr>
        <w:t xml:space="preserve"> </w:t>
      </w:r>
      <w:proofErr w:type="spellStart"/>
      <w:r w:rsidR="671F58F9" w:rsidRPr="00316EC6">
        <w:rPr>
          <w:rFonts w:cs="Arial"/>
          <w:lang w:val="es-ES"/>
        </w:rPr>
        <w:t>Integrarão</w:t>
      </w:r>
      <w:proofErr w:type="spellEnd"/>
      <w:r w:rsidR="671F58F9" w:rsidRPr="00316EC6">
        <w:rPr>
          <w:rFonts w:cs="Arial"/>
          <w:lang w:val="es-ES"/>
        </w:rPr>
        <w:t xml:space="preserve"> </w:t>
      </w:r>
      <w:proofErr w:type="spellStart"/>
      <w:r w:rsidR="671F58F9" w:rsidRPr="00316EC6">
        <w:rPr>
          <w:rFonts w:cs="Arial"/>
          <w:lang w:val="es-ES"/>
        </w:rPr>
        <w:t>ainda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um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laboratório</w:t>
      </w:r>
      <w:proofErr w:type="spellEnd"/>
      <w:r w:rsidR="0073753D" w:rsidRPr="00316EC6">
        <w:rPr>
          <w:rFonts w:cs="Arial"/>
          <w:lang w:val="es-ES"/>
        </w:rPr>
        <w:t xml:space="preserve"> dedicado a </w:t>
      </w:r>
      <w:proofErr w:type="spellStart"/>
      <w:r w:rsidR="7A0276D3" w:rsidRPr="00316EC6">
        <w:rPr>
          <w:rFonts w:cs="Arial"/>
          <w:lang w:val="es-ES"/>
        </w:rPr>
        <w:t>ensaios</w:t>
      </w:r>
      <w:proofErr w:type="spellEnd"/>
      <w:r w:rsidR="0073753D" w:rsidRPr="00316EC6">
        <w:rPr>
          <w:rFonts w:cs="Arial"/>
          <w:lang w:val="es-ES"/>
        </w:rPr>
        <w:t xml:space="preserve">, </w:t>
      </w:r>
      <w:proofErr w:type="spellStart"/>
      <w:r w:rsidR="0073753D" w:rsidRPr="00316EC6">
        <w:rPr>
          <w:rFonts w:cs="Arial"/>
          <w:lang w:val="es-ES"/>
        </w:rPr>
        <w:t>desenvolvimento</w:t>
      </w:r>
      <w:proofErr w:type="spellEnd"/>
      <w:r w:rsidR="0073753D" w:rsidRPr="00316EC6">
        <w:rPr>
          <w:rFonts w:cs="Arial"/>
          <w:lang w:val="es-ES"/>
        </w:rPr>
        <w:t xml:space="preserve"> e </w:t>
      </w:r>
      <w:proofErr w:type="spellStart"/>
      <w:r w:rsidR="0073753D" w:rsidRPr="00316EC6">
        <w:rPr>
          <w:rFonts w:cs="Arial"/>
          <w:lang w:val="es-ES"/>
        </w:rPr>
        <w:t>qualificação</w:t>
      </w:r>
      <w:proofErr w:type="spellEnd"/>
      <w:r w:rsidR="0073753D" w:rsidRPr="00316EC6">
        <w:rPr>
          <w:rFonts w:cs="Arial"/>
          <w:lang w:val="es-ES"/>
        </w:rPr>
        <w:t xml:space="preserve"> de </w:t>
      </w:r>
      <w:proofErr w:type="spellStart"/>
      <w:r w:rsidR="0073753D" w:rsidRPr="00316EC6">
        <w:rPr>
          <w:rFonts w:cs="Arial"/>
          <w:lang w:val="es-ES"/>
        </w:rPr>
        <w:t>produtos</w:t>
      </w:r>
      <w:proofErr w:type="spellEnd"/>
      <w:r w:rsidR="0073753D" w:rsidRPr="00316EC6">
        <w:rPr>
          <w:rFonts w:cs="Arial"/>
          <w:lang w:val="es-ES"/>
        </w:rPr>
        <w:t xml:space="preserve">, </w:t>
      </w:r>
      <w:proofErr w:type="spellStart"/>
      <w:r w:rsidR="0073753D" w:rsidRPr="00316EC6">
        <w:rPr>
          <w:rFonts w:cs="Arial"/>
          <w:lang w:val="es-ES"/>
        </w:rPr>
        <w:t>apoiando</w:t>
      </w:r>
      <w:proofErr w:type="spellEnd"/>
      <w:r w:rsidR="0073753D" w:rsidRPr="00316EC6">
        <w:rPr>
          <w:rFonts w:cs="Arial"/>
          <w:lang w:val="es-ES"/>
        </w:rPr>
        <w:t xml:space="preserve"> a </w:t>
      </w:r>
      <w:proofErr w:type="spellStart"/>
      <w:proofErr w:type="gramStart"/>
      <w:r w:rsidR="0073753D" w:rsidRPr="00316EC6">
        <w:rPr>
          <w:rFonts w:cs="Arial"/>
          <w:lang w:val="es-ES"/>
        </w:rPr>
        <w:t>melhoria</w:t>
      </w:r>
      <w:proofErr w:type="spellEnd"/>
      <w:r w:rsidR="0073753D" w:rsidRPr="00316EC6">
        <w:rPr>
          <w:rFonts w:cs="Arial"/>
          <w:lang w:val="es-ES"/>
        </w:rPr>
        <w:t xml:space="preserve"> </w:t>
      </w:r>
      <w:r w:rsidR="6F74D1B5" w:rsidRPr="00316EC6">
        <w:rPr>
          <w:rFonts w:cs="Arial"/>
          <w:lang w:val="es-ES"/>
        </w:rPr>
        <w:t xml:space="preserve"> </w:t>
      </w:r>
      <w:proofErr w:type="spellStart"/>
      <w:r w:rsidR="6F74D1B5" w:rsidRPr="00316EC6">
        <w:rPr>
          <w:rFonts w:cs="Arial"/>
          <w:lang w:val="es-ES"/>
        </w:rPr>
        <w:t>contínua</w:t>
      </w:r>
      <w:proofErr w:type="spellEnd"/>
      <w:proofErr w:type="gramEnd"/>
      <w:r w:rsidR="6F74D1B5" w:rsidRPr="00316EC6">
        <w:rPr>
          <w:rFonts w:cs="Arial"/>
          <w:lang w:val="es-ES"/>
        </w:rPr>
        <w:t xml:space="preserve"> dos</w:t>
      </w:r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processos</w:t>
      </w:r>
      <w:proofErr w:type="spellEnd"/>
      <w:r w:rsidR="0073753D" w:rsidRPr="00316EC6">
        <w:rPr>
          <w:rFonts w:cs="Arial"/>
          <w:lang w:val="es-ES"/>
        </w:rPr>
        <w:t xml:space="preserve">, a </w:t>
      </w:r>
      <w:proofErr w:type="spellStart"/>
      <w:r w:rsidR="0073753D" w:rsidRPr="00316EC6">
        <w:rPr>
          <w:rFonts w:cs="Arial"/>
          <w:lang w:val="es-ES"/>
        </w:rPr>
        <w:t>garantia</w:t>
      </w:r>
      <w:proofErr w:type="spellEnd"/>
      <w:r w:rsidR="0073753D" w:rsidRPr="00316EC6">
        <w:rPr>
          <w:rFonts w:cs="Arial"/>
          <w:lang w:val="es-ES"/>
        </w:rPr>
        <w:t xml:space="preserve"> d</w:t>
      </w:r>
      <w:r w:rsidR="15B612B6" w:rsidRPr="00316EC6">
        <w:rPr>
          <w:rFonts w:cs="Arial"/>
          <w:lang w:val="es-ES"/>
        </w:rPr>
        <w:t>a</w:t>
      </w:r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qualidade</w:t>
      </w:r>
      <w:proofErr w:type="spellEnd"/>
      <w:r w:rsidR="0073753D" w:rsidRPr="00316EC6">
        <w:rPr>
          <w:rFonts w:cs="Arial"/>
          <w:lang w:val="es-ES"/>
        </w:rPr>
        <w:t xml:space="preserve"> e </w:t>
      </w:r>
      <w:r w:rsidR="54F3B5D7" w:rsidRPr="00316EC6">
        <w:rPr>
          <w:rFonts w:cs="Arial"/>
          <w:lang w:val="es-ES"/>
        </w:rPr>
        <w:t xml:space="preserve">a </w:t>
      </w:r>
      <w:proofErr w:type="spellStart"/>
      <w:r w:rsidR="54F3B5D7" w:rsidRPr="00316EC6">
        <w:rPr>
          <w:rFonts w:cs="Arial"/>
          <w:lang w:val="es-ES"/>
        </w:rPr>
        <w:t>aceleração</w:t>
      </w:r>
      <w:proofErr w:type="spellEnd"/>
      <w:r w:rsidR="54F3B5D7" w:rsidRPr="00316EC6">
        <w:rPr>
          <w:rFonts w:cs="Arial"/>
          <w:lang w:val="es-ES"/>
        </w:rPr>
        <w:t xml:space="preserve"> do </w:t>
      </w:r>
      <w:proofErr w:type="spellStart"/>
      <w:r w:rsidR="54F3B5D7" w:rsidRPr="00316EC6">
        <w:rPr>
          <w:rFonts w:cs="Arial"/>
          <w:lang w:val="es-ES"/>
        </w:rPr>
        <w:t>desenvolvimento</w:t>
      </w:r>
      <w:proofErr w:type="spellEnd"/>
      <w:r w:rsidR="54F3B5D7" w:rsidRPr="00316EC6">
        <w:rPr>
          <w:rFonts w:cs="Arial"/>
          <w:lang w:val="es-ES"/>
        </w:rPr>
        <w:t xml:space="preserve"> de novas </w:t>
      </w:r>
      <w:proofErr w:type="spellStart"/>
      <w:r w:rsidR="54F3B5D7" w:rsidRPr="00316EC6">
        <w:rPr>
          <w:rFonts w:cs="Arial"/>
          <w:lang w:val="es-ES"/>
        </w:rPr>
        <w:t>tecnologias</w:t>
      </w:r>
      <w:proofErr w:type="spellEnd"/>
      <w:r w:rsidR="54F3B5D7" w:rsidRPr="00316EC6">
        <w:rPr>
          <w:rFonts w:cs="Arial"/>
          <w:lang w:val="es-ES"/>
        </w:rPr>
        <w:t xml:space="preserve">. </w:t>
      </w:r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Uma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subestação</w:t>
      </w:r>
      <w:proofErr w:type="spell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elétrica</w:t>
      </w:r>
      <w:proofErr w:type="spellEnd"/>
      <w:r w:rsidR="0073753D" w:rsidRPr="00316EC6">
        <w:rPr>
          <w:rFonts w:cs="Arial"/>
          <w:lang w:val="es-ES"/>
        </w:rPr>
        <w:t xml:space="preserve"> permitirá </w:t>
      </w:r>
      <w:proofErr w:type="gramStart"/>
      <w:r w:rsidR="0073753D" w:rsidRPr="00316EC6">
        <w:rPr>
          <w:rFonts w:cs="Arial"/>
          <w:lang w:val="es-ES"/>
        </w:rPr>
        <w:t>simula</w:t>
      </w:r>
      <w:r w:rsidR="32E7F073" w:rsidRPr="00316EC6">
        <w:rPr>
          <w:rFonts w:cs="Arial"/>
          <w:lang w:val="es-ES"/>
        </w:rPr>
        <w:t>r</w:t>
      </w:r>
      <w:r w:rsidR="0073753D" w:rsidRPr="00316EC6">
        <w:rPr>
          <w:rFonts w:cs="Arial"/>
          <w:lang w:val="es-ES"/>
        </w:rPr>
        <w:t xml:space="preserve">  </w:t>
      </w:r>
      <w:proofErr w:type="spellStart"/>
      <w:r w:rsidR="0073753D" w:rsidRPr="00316EC6">
        <w:rPr>
          <w:rFonts w:cs="Arial"/>
          <w:lang w:val="es-ES"/>
        </w:rPr>
        <w:t>condições</w:t>
      </w:r>
      <w:proofErr w:type="spellEnd"/>
      <w:proofErr w:type="gramEnd"/>
      <w:r w:rsidR="0073753D" w:rsidRPr="00316EC6">
        <w:rPr>
          <w:rFonts w:cs="Arial"/>
          <w:lang w:val="es-ES"/>
        </w:rPr>
        <w:t xml:space="preserve"> </w:t>
      </w:r>
      <w:proofErr w:type="spellStart"/>
      <w:r w:rsidR="0073753D" w:rsidRPr="00316EC6">
        <w:rPr>
          <w:rFonts w:cs="Arial"/>
          <w:lang w:val="es-ES"/>
        </w:rPr>
        <w:t>reais</w:t>
      </w:r>
      <w:proofErr w:type="spellEnd"/>
      <w:r w:rsidR="0073753D" w:rsidRPr="00316EC6">
        <w:rPr>
          <w:rFonts w:cs="Arial"/>
          <w:lang w:val="es-ES"/>
        </w:rPr>
        <w:t xml:space="preserve"> de</w:t>
      </w:r>
      <w:r w:rsidR="099F7196" w:rsidRPr="00316EC6">
        <w:rPr>
          <w:rFonts w:cs="Arial"/>
          <w:lang w:val="es-ES"/>
        </w:rPr>
        <w:t xml:space="preserve"> </w:t>
      </w:r>
      <w:proofErr w:type="spellStart"/>
      <w:r w:rsidR="099F7196" w:rsidRPr="00316EC6">
        <w:rPr>
          <w:rFonts w:cs="Arial"/>
          <w:lang w:val="es-ES"/>
        </w:rPr>
        <w:t>funcionamento</w:t>
      </w:r>
      <w:proofErr w:type="spellEnd"/>
      <w:r w:rsidR="099F7196" w:rsidRPr="00316EC6">
        <w:rPr>
          <w:rFonts w:cs="Arial"/>
          <w:lang w:val="es-ES"/>
        </w:rPr>
        <w:t xml:space="preserve"> dos </w:t>
      </w:r>
      <w:proofErr w:type="spellStart"/>
      <w:r w:rsidR="099F7196" w:rsidRPr="00316EC6">
        <w:rPr>
          <w:rFonts w:cs="Arial"/>
          <w:lang w:val="es-ES"/>
        </w:rPr>
        <w:t>equipamentos</w:t>
      </w:r>
      <w:proofErr w:type="spellEnd"/>
      <w:r w:rsidR="099F7196" w:rsidRPr="00316EC6">
        <w:rPr>
          <w:rFonts w:cs="Arial"/>
          <w:lang w:val="es-ES"/>
        </w:rPr>
        <w:t>.</w:t>
      </w:r>
      <w:r w:rsidR="0073753D" w:rsidRPr="00316EC6">
        <w:rPr>
          <w:rFonts w:cs="Arial"/>
          <w:lang w:val="es-ES"/>
        </w:rPr>
        <w:t xml:space="preserve"> </w:t>
      </w:r>
    </w:p>
    <w:p w14:paraId="11F5A0C4" w14:textId="77777777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</w:p>
    <w:p w14:paraId="17253BAC" w14:textId="1E5BBDEA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  <w:r w:rsidRPr="00316EC6">
        <w:rPr>
          <w:rFonts w:cs="Arial"/>
          <w:lang w:val="es-ES"/>
        </w:rPr>
        <w:t>«</w:t>
      </w:r>
      <w:proofErr w:type="spellStart"/>
      <w:r w:rsidRPr="00316EC6">
        <w:rPr>
          <w:rFonts w:cs="Arial"/>
          <w:lang w:val="es-ES"/>
        </w:rPr>
        <w:t>Com</w:t>
      </w:r>
      <w:proofErr w:type="spellEnd"/>
      <w:r w:rsidRPr="00316EC6">
        <w:rPr>
          <w:rFonts w:cs="Arial"/>
          <w:lang w:val="es-ES"/>
        </w:rPr>
        <w:t xml:space="preserve"> este </w:t>
      </w:r>
      <w:r w:rsidR="3A20FC76" w:rsidRPr="00316EC6">
        <w:rPr>
          <w:rFonts w:cs="Arial"/>
          <w:lang w:val="es-ES"/>
        </w:rPr>
        <w:t>investimento</w:t>
      </w:r>
      <w:r w:rsidRPr="00316EC6">
        <w:rPr>
          <w:rFonts w:cs="Arial"/>
          <w:lang w:val="es-ES"/>
        </w:rPr>
        <w:t xml:space="preserve">, a WEG expande o </w:t>
      </w:r>
      <w:proofErr w:type="spellStart"/>
      <w:r w:rsidRPr="00316EC6">
        <w:rPr>
          <w:rFonts w:cs="Arial"/>
          <w:lang w:val="es-ES"/>
        </w:rPr>
        <w:t>seu</w:t>
      </w:r>
      <w:proofErr w:type="spellEnd"/>
      <w:r w:rsidRPr="00316EC6">
        <w:rPr>
          <w:rFonts w:cs="Arial"/>
          <w:lang w:val="es-ES"/>
        </w:rPr>
        <w:t xml:space="preserve"> </w:t>
      </w:r>
      <w:proofErr w:type="spellStart"/>
      <w:r w:rsidRPr="00316EC6">
        <w:rPr>
          <w:rFonts w:cs="Arial"/>
          <w:lang w:val="es-ES"/>
        </w:rPr>
        <w:t>portfólio</w:t>
      </w:r>
      <w:proofErr w:type="spellEnd"/>
      <w:r w:rsidRPr="00316EC6">
        <w:rPr>
          <w:rFonts w:cs="Arial"/>
          <w:lang w:val="es-ES"/>
        </w:rPr>
        <w:t xml:space="preserve"> de </w:t>
      </w:r>
      <w:proofErr w:type="spellStart"/>
      <w:r w:rsidRPr="00316EC6">
        <w:rPr>
          <w:rFonts w:cs="Arial"/>
          <w:lang w:val="es-ES"/>
        </w:rPr>
        <w:t>soluções</w:t>
      </w:r>
      <w:proofErr w:type="spellEnd"/>
      <w:r w:rsidRPr="00316EC6">
        <w:rPr>
          <w:rFonts w:cs="Arial"/>
          <w:lang w:val="es-ES"/>
        </w:rPr>
        <w:t xml:space="preserve"> de alto valor </w:t>
      </w:r>
      <w:proofErr w:type="spellStart"/>
      <w:r w:rsidRPr="00316EC6">
        <w:rPr>
          <w:rFonts w:cs="Arial"/>
          <w:lang w:val="es-ES"/>
        </w:rPr>
        <w:t>acrescentado</w:t>
      </w:r>
      <w:proofErr w:type="spellEnd"/>
      <w:r w:rsidRPr="00316EC6">
        <w:rPr>
          <w:rFonts w:cs="Arial"/>
          <w:lang w:val="es-ES"/>
        </w:rPr>
        <w:t xml:space="preserve">, </w:t>
      </w:r>
      <w:proofErr w:type="spellStart"/>
      <w:r w:rsidRPr="00316EC6">
        <w:rPr>
          <w:rFonts w:cs="Arial"/>
          <w:lang w:val="es-ES"/>
        </w:rPr>
        <w:t>desenvolvidas</w:t>
      </w:r>
      <w:proofErr w:type="spellEnd"/>
      <w:r w:rsidRPr="00316EC6">
        <w:rPr>
          <w:rFonts w:cs="Arial"/>
          <w:lang w:val="es-ES"/>
        </w:rPr>
        <w:t xml:space="preserve"> e </w:t>
      </w:r>
      <w:proofErr w:type="spellStart"/>
      <w:r w:rsidR="1720435E" w:rsidRPr="00316EC6">
        <w:rPr>
          <w:rFonts w:cs="Arial"/>
          <w:lang w:val="es-ES"/>
        </w:rPr>
        <w:t>produzidas</w:t>
      </w:r>
      <w:proofErr w:type="spellEnd"/>
      <w:r w:rsidRPr="00316EC6">
        <w:rPr>
          <w:rFonts w:cs="Arial"/>
          <w:lang w:val="es-ES"/>
        </w:rPr>
        <w:t xml:space="preserve"> no Brasil, </w:t>
      </w:r>
      <w:proofErr w:type="spellStart"/>
      <w:r w:rsidRPr="00316EC6">
        <w:rPr>
          <w:rFonts w:cs="Arial"/>
          <w:lang w:val="es-ES"/>
        </w:rPr>
        <w:t>contribui</w:t>
      </w:r>
      <w:r w:rsidR="09E56C4C" w:rsidRPr="00316EC6">
        <w:rPr>
          <w:rFonts w:cs="Arial"/>
          <w:lang w:val="es-ES"/>
        </w:rPr>
        <w:t>ndo</w:t>
      </w:r>
      <w:proofErr w:type="spellEnd"/>
      <w:r w:rsidR="09E56C4C" w:rsidRPr="00316EC6">
        <w:rPr>
          <w:rFonts w:cs="Arial"/>
          <w:lang w:val="es-ES"/>
        </w:rPr>
        <w:t xml:space="preserve"> </w:t>
      </w:r>
      <w:proofErr w:type="spellStart"/>
      <w:r w:rsidR="09E56C4C" w:rsidRPr="00316EC6">
        <w:rPr>
          <w:rFonts w:cs="Arial"/>
          <w:lang w:val="es-ES"/>
        </w:rPr>
        <w:t>simultaneamente</w:t>
      </w:r>
      <w:proofErr w:type="spellEnd"/>
      <w:r w:rsidRPr="00316EC6">
        <w:rPr>
          <w:rFonts w:cs="Arial"/>
          <w:lang w:val="es-ES"/>
        </w:rPr>
        <w:t xml:space="preserve"> para </w:t>
      </w:r>
      <w:proofErr w:type="spellStart"/>
      <w:r w:rsidRPr="00316EC6">
        <w:rPr>
          <w:rFonts w:cs="Arial"/>
          <w:lang w:val="es-ES"/>
        </w:rPr>
        <w:t>reforçar</w:t>
      </w:r>
      <w:proofErr w:type="spellEnd"/>
      <w:r w:rsidRPr="00316EC6">
        <w:rPr>
          <w:rFonts w:cs="Arial"/>
          <w:lang w:val="es-ES"/>
        </w:rPr>
        <w:t xml:space="preserve"> a </w:t>
      </w:r>
      <w:proofErr w:type="spellStart"/>
      <w:r w:rsidRPr="00316EC6">
        <w:rPr>
          <w:rFonts w:cs="Arial"/>
          <w:lang w:val="es-ES"/>
        </w:rPr>
        <w:t>segurança</w:t>
      </w:r>
      <w:proofErr w:type="spellEnd"/>
      <w:r w:rsidRPr="00316EC6">
        <w:rPr>
          <w:rFonts w:cs="Arial"/>
          <w:lang w:val="es-ES"/>
        </w:rPr>
        <w:t xml:space="preserve"> energética e a </w:t>
      </w:r>
      <w:proofErr w:type="spellStart"/>
      <w:r w:rsidRPr="00316EC6">
        <w:rPr>
          <w:rFonts w:cs="Arial"/>
          <w:lang w:val="es-ES"/>
        </w:rPr>
        <w:t>resiliência</w:t>
      </w:r>
      <w:proofErr w:type="spellEnd"/>
      <w:r w:rsidRPr="00316EC6">
        <w:rPr>
          <w:rFonts w:cs="Arial"/>
          <w:lang w:val="es-ES"/>
        </w:rPr>
        <w:t xml:space="preserve"> </w:t>
      </w:r>
      <w:proofErr w:type="gramStart"/>
      <w:r w:rsidRPr="00316EC6">
        <w:rPr>
          <w:rFonts w:cs="Arial"/>
          <w:lang w:val="es-ES"/>
        </w:rPr>
        <w:t>da  rede</w:t>
      </w:r>
      <w:proofErr w:type="gramEnd"/>
      <w:r w:rsidR="5EE61794" w:rsidRPr="00316EC6">
        <w:rPr>
          <w:rFonts w:cs="Arial"/>
          <w:lang w:val="es-ES"/>
        </w:rPr>
        <w:t xml:space="preserve"> </w:t>
      </w:r>
      <w:proofErr w:type="spellStart"/>
      <w:r w:rsidR="5EE61794" w:rsidRPr="00316EC6">
        <w:rPr>
          <w:rFonts w:cs="Arial"/>
          <w:lang w:val="es-ES"/>
        </w:rPr>
        <w:t>elétrica</w:t>
      </w:r>
      <w:proofErr w:type="spellEnd"/>
      <w:r w:rsidRPr="00316EC6">
        <w:rPr>
          <w:rFonts w:cs="Arial"/>
          <w:lang w:val="es-ES"/>
        </w:rPr>
        <w:t xml:space="preserve">», </w:t>
      </w:r>
      <w:proofErr w:type="spellStart"/>
      <w:r w:rsidRPr="00316EC6">
        <w:rPr>
          <w:rFonts w:cs="Arial"/>
          <w:lang w:val="es-ES"/>
        </w:rPr>
        <w:t>afirmou</w:t>
      </w:r>
      <w:proofErr w:type="spellEnd"/>
      <w:r w:rsidRPr="00316EC6">
        <w:rPr>
          <w:rFonts w:cs="Arial"/>
          <w:lang w:val="es-ES"/>
        </w:rPr>
        <w:t xml:space="preserve"> Alberto Kuba, presidente da WEG. «Este investimento está </w:t>
      </w:r>
      <w:proofErr w:type="spellStart"/>
      <w:r w:rsidRPr="00316EC6">
        <w:rPr>
          <w:rFonts w:cs="Arial"/>
          <w:lang w:val="es-ES"/>
        </w:rPr>
        <w:t>alinhado</w:t>
      </w:r>
      <w:proofErr w:type="spellEnd"/>
      <w:r w:rsidRPr="00316EC6">
        <w:rPr>
          <w:rFonts w:cs="Arial"/>
          <w:lang w:val="es-ES"/>
        </w:rPr>
        <w:t xml:space="preserve"> </w:t>
      </w:r>
      <w:proofErr w:type="spellStart"/>
      <w:r w:rsidRPr="00316EC6">
        <w:rPr>
          <w:rFonts w:cs="Arial"/>
          <w:lang w:val="es-ES"/>
        </w:rPr>
        <w:t>com</w:t>
      </w:r>
      <w:proofErr w:type="spellEnd"/>
      <w:r w:rsidRPr="00316EC6">
        <w:rPr>
          <w:rFonts w:cs="Arial"/>
          <w:lang w:val="es-ES"/>
        </w:rPr>
        <w:t xml:space="preserve"> o </w:t>
      </w:r>
      <w:proofErr w:type="spellStart"/>
      <w:r w:rsidR="1B961850" w:rsidRPr="00316EC6">
        <w:rPr>
          <w:rFonts w:cs="Arial"/>
          <w:lang w:val="es-ES"/>
        </w:rPr>
        <w:t>nosso</w:t>
      </w:r>
      <w:proofErr w:type="spellEnd"/>
      <w:r w:rsidR="1B961850" w:rsidRPr="00316EC6">
        <w:rPr>
          <w:rFonts w:cs="Arial"/>
          <w:lang w:val="es-ES"/>
        </w:rPr>
        <w:t xml:space="preserve"> </w:t>
      </w:r>
      <w:r w:rsidRPr="00316EC6">
        <w:rPr>
          <w:rFonts w:cs="Arial"/>
          <w:lang w:val="es-ES"/>
        </w:rPr>
        <w:t xml:space="preserve">objetivo estratégico de posicionar a WEG e o Brasil de forma </w:t>
      </w:r>
      <w:proofErr w:type="spellStart"/>
      <w:r w:rsidRPr="00316EC6">
        <w:rPr>
          <w:rFonts w:cs="Arial"/>
          <w:lang w:val="es-ES"/>
        </w:rPr>
        <w:t>mais</w:t>
      </w:r>
      <w:proofErr w:type="spellEnd"/>
      <w:r w:rsidRPr="00316EC6">
        <w:rPr>
          <w:rFonts w:cs="Arial"/>
          <w:lang w:val="es-ES"/>
        </w:rPr>
        <w:t xml:space="preserve"> competitiva no panorama global da </w:t>
      </w:r>
      <w:proofErr w:type="spellStart"/>
      <w:r w:rsidRPr="00316EC6">
        <w:rPr>
          <w:rFonts w:cs="Arial"/>
          <w:lang w:val="es-ES"/>
        </w:rPr>
        <w:t>transição</w:t>
      </w:r>
      <w:proofErr w:type="spellEnd"/>
      <w:r w:rsidRPr="00316EC6">
        <w:rPr>
          <w:rFonts w:cs="Arial"/>
          <w:lang w:val="es-ES"/>
        </w:rPr>
        <w:t xml:space="preserve"> energética, mitigando riscos e </w:t>
      </w:r>
      <w:proofErr w:type="spellStart"/>
      <w:r w:rsidRPr="00316EC6">
        <w:rPr>
          <w:rFonts w:cs="Arial"/>
          <w:lang w:val="es-ES"/>
        </w:rPr>
        <w:t>reforçando</w:t>
      </w:r>
      <w:proofErr w:type="spellEnd"/>
      <w:r w:rsidRPr="00316EC6">
        <w:rPr>
          <w:rFonts w:cs="Arial"/>
          <w:lang w:val="es-ES"/>
        </w:rPr>
        <w:t xml:space="preserve"> a </w:t>
      </w:r>
      <w:proofErr w:type="spellStart"/>
      <w:r w:rsidRPr="00316EC6">
        <w:rPr>
          <w:rFonts w:cs="Arial"/>
          <w:lang w:val="es-ES"/>
        </w:rPr>
        <w:t>presença</w:t>
      </w:r>
      <w:proofErr w:type="spellEnd"/>
      <w:r w:rsidRPr="00316EC6">
        <w:rPr>
          <w:rFonts w:cs="Arial"/>
          <w:lang w:val="es-ES"/>
        </w:rPr>
        <w:t xml:space="preserve"> do país </w:t>
      </w:r>
      <w:proofErr w:type="spellStart"/>
      <w:r w:rsidRPr="00316EC6">
        <w:rPr>
          <w:rFonts w:cs="Arial"/>
          <w:lang w:val="es-ES"/>
        </w:rPr>
        <w:t>neste</w:t>
      </w:r>
      <w:proofErr w:type="spellEnd"/>
      <w:r w:rsidRPr="00316EC6">
        <w:rPr>
          <w:rFonts w:cs="Arial"/>
          <w:lang w:val="es-ES"/>
        </w:rPr>
        <w:t xml:space="preserve"> </w:t>
      </w:r>
      <w:r w:rsidR="03C5263B" w:rsidRPr="00316EC6">
        <w:rPr>
          <w:rFonts w:cs="Arial"/>
          <w:lang w:val="es-ES"/>
        </w:rPr>
        <w:t>mercado</w:t>
      </w:r>
      <w:r w:rsidRPr="00316EC6">
        <w:rPr>
          <w:rFonts w:cs="Arial"/>
          <w:lang w:val="es-ES"/>
        </w:rPr>
        <w:t xml:space="preserve"> em </w:t>
      </w:r>
      <w:proofErr w:type="spellStart"/>
      <w:r w:rsidRPr="00316EC6">
        <w:rPr>
          <w:rFonts w:cs="Arial"/>
          <w:lang w:val="es-ES"/>
        </w:rPr>
        <w:t>crescimento</w:t>
      </w:r>
      <w:proofErr w:type="spellEnd"/>
      <w:r w:rsidRPr="00316EC6">
        <w:rPr>
          <w:rFonts w:cs="Arial"/>
          <w:lang w:val="es-ES"/>
        </w:rPr>
        <w:t xml:space="preserve">.» </w:t>
      </w:r>
    </w:p>
    <w:p w14:paraId="0A6EFF5E" w14:textId="77777777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</w:p>
    <w:p w14:paraId="7746B5BC" w14:textId="38AA3412" w:rsidR="0073753D" w:rsidRDefault="0073753D" w:rsidP="00A4241F">
      <w:pPr>
        <w:spacing w:after="160" w:line="480" w:lineRule="auto"/>
        <w:jc w:val="both"/>
        <w:rPr>
          <w:rFonts w:ascii="Calibri" w:eastAsia="Calibri" w:hAnsi="Calibri" w:cs="Calibri"/>
          <w:sz w:val="22"/>
          <w:szCs w:val="22"/>
          <w:lang w:val="pt-BR"/>
        </w:rPr>
      </w:pPr>
      <w:hyperlink r:id="rId11" w:history="1">
        <w:r w:rsidRPr="48DD66EA">
          <w:rPr>
            <w:rStyle w:val="Hyperlink"/>
            <w:rFonts w:cs="Arial"/>
            <w:lang w:val="pt-BR"/>
          </w:rPr>
          <w:t xml:space="preserve">Os </w:t>
        </w:r>
        <w:r w:rsidR="35BD4991" w:rsidRPr="48DD66EA">
          <w:rPr>
            <w:rStyle w:val="Hyperlink"/>
            <w:rFonts w:cs="Arial"/>
            <w:lang w:val="pt-BR"/>
          </w:rPr>
          <w:t xml:space="preserve">sistemas </w:t>
        </w:r>
        <w:r w:rsidRPr="48DD66EA">
          <w:rPr>
            <w:rStyle w:val="Hyperlink"/>
            <w:rFonts w:cs="Arial"/>
            <w:lang w:val="pt-BR"/>
          </w:rPr>
          <w:t>BESS</w:t>
        </w:r>
      </w:hyperlink>
      <w:r w:rsidRPr="48DD66EA">
        <w:rPr>
          <w:rFonts w:cs="Arial"/>
          <w:lang w:val="pt-BR"/>
        </w:rPr>
        <w:t xml:space="preserve"> desempenham um papel fundamental</w:t>
      </w:r>
      <w:r w:rsidR="762F3D09" w:rsidRPr="48DD66EA">
        <w:rPr>
          <w:rFonts w:cs="Arial"/>
          <w:lang w:val="pt-BR"/>
        </w:rPr>
        <w:t xml:space="preserve"> na</w:t>
      </w:r>
      <w:r w:rsidRPr="48DD66EA">
        <w:rPr>
          <w:rFonts w:cs="Arial"/>
          <w:lang w:val="pt-BR"/>
        </w:rPr>
        <w:t xml:space="preserve"> estabilidade da</w:t>
      </w:r>
      <w:r w:rsidR="52370FF4" w:rsidRPr="48DD66EA">
        <w:rPr>
          <w:rFonts w:cs="Arial"/>
          <w:lang w:val="pt-BR"/>
        </w:rPr>
        <w:t>s</w:t>
      </w:r>
      <w:r w:rsidRPr="48DD66EA">
        <w:rPr>
          <w:rFonts w:cs="Arial"/>
          <w:lang w:val="pt-BR"/>
        </w:rPr>
        <w:t xml:space="preserve"> rede</w:t>
      </w:r>
      <w:r w:rsidR="192BDBAC" w:rsidRPr="48DD66EA">
        <w:rPr>
          <w:rFonts w:cs="Arial"/>
          <w:lang w:val="pt-BR"/>
        </w:rPr>
        <w:t>s elétricas</w:t>
      </w:r>
      <w:r w:rsidRPr="48DD66EA">
        <w:rPr>
          <w:rFonts w:cs="Arial"/>
          <w:lang w:val="pt-BR"/>
        </w:rPr>
        <w:t xml:space="preserve">, </w:t>
      </w:r>
      <w:r w:rsidR="0FAA0D53" w:rsidRPr="48DD66EA">
        <w:rPr>
          <w:rFonts w:cs="Arial"/>
          <w:lang w:val="pt-BR"/>
        </w:rPr>
        <w:t>sobretudo</w:t>
      </w:r>
      <w:r w:rsidRPr="48DD66EA">
        <w:rPr>
          <w:rFonts w:cs="Arial"/>
          <w:lang w:val="pt-BR"/>
        </w:rPr>
        <w:t xml:space="preserve"> à medida </w:t>
      </w:r>
      <w:r w:rsidR="307EF26B" w:rsidRPr="48DD66EA">
        <w:rPr>
          <w:rFonts w:cs="Arial"/>
          <w:lang w:val="pt-BR"/>
        </w:rPr>
        <w:t xml:space="preserve">que aumenta a incorporação de fontes renováveis, como a energia solar e a eólica. </w:t>
      </w:r>
      <w:r w:rsidRPr="48DD66EA">
        <w:rPr>
          <w:rFonts w:cs="Arial"/>
          <w:lang w:val="pt-BR"/>
        </w:rPr>
        <w:t>Ao armazenar</w:t>
      </w:r>
      <w:r w:rsidR="32259CF8" w:rsidRPr="48DD66EA">
        <w:rPr>
          <w:rFonts w:cs="Arial"/>
          <w:lang w:val="pt-BR"/>
        </w:rPr>
        <w:t>em</w:t>
      </w:r>
      <w:r w:rsidRPr="48DD66EA">
        <w:rPr>
          <w:rFonts w:cs="Arial"/>
          <w:lang w:val="pt-BR"/>
        </w:rPr>
        <w:t xml:space="preserve"> energia durante períodos de </w:t>
      </w:r>
      <w:r w:rsidR="13486AAF" w:rsidRPr="48DD66EA">
        <w:rPr>
          <w:rFonts w:cs="Arial"/>
          <w:lang w:val="pt-BR"/>
        </w:rPr>
        <w:t>menor</w:t>
      </w:r>
      <w:r w:rsidRPr="48DD66EA">
        <w:rPr>
          <w:rFonts w:cs="Arial"/>
          <w:lang w:val="pt-BR"/>
        </w:rPr>
        <w:t xml:space="preserve"> procura </w:t>
      </w:r>
      <w:r w:rsidRPr="48DD66EA">
        <w:rPr>
          <w:rFonts w:cs="Arial"/>
          <w:lang w:val="pt-BR"/>
        </w:rPr>
        <w:lastRenderedPageBreak/>
        <w:t xml:space="preserve">e </w:t>
      </w:r>
      <w:r w:rsidR="4964D349" w:rsidRPr="48DD66EA">
        <w:rPr>
          <w:rFonts w:cs="Arial"/>
          <w:lang w:val="pt-BR"/>
        </w:rPr>
        <w:t>disponibilizá</w:t>
      </w:r>
      <w:r w:rsidRPr="48DD66EA">
        <w:rPr>
          <w:rFonts w:cs="Arial"/>
          <w:lang w:val="pt-BR"/>
        </w:rPr>
        <w:t xml:space="preserve">-la quando necessário, </w:t>
      </w:r>
      <w:r w:rsidR="2818C3D5" w:rsidRPr="48DD66EA">
        <w:rPr>
          <w:rFonts w:cs="Arial"/>
          <w:lang w:val="pt-BR"/>
        </w:rPr>
        <w:t>estes sistemas</w:t>
      </w:r>
      <w:r w:rsidRPr="48DD66EA">
        <w:rPr>
          <w:rFonts w:cs="Arial"/>
          <w:lang w:val="pt-BR"/>
        </w:rPr>
        <w:t xml:space="preserve"> </w:t>
      </w:r>
      <w:r w:rsidR="17AE6F54" w:rsidRPr="48DD66EA">
        <w:rPr>
          <w:rFonts w:cs="Arial"/>
          <w:lang w:val="pt-BR"/>
        </w:rPr>
        <w:t xml:space="preserve">aumentam </w:t>
      </w:r>
      <w:r w:rsidRPr="48DD66EA">
        <w:rPr>
          <w:rFonts w:cs="Arial"/>
          <w:lang w:val="pt-BR"/>
        </w:rPr>
        <w:t xml:space="preserve">a fiabilidade do </w:t>
      </w:r>
      <w:r w:rsidR="12657D10" w:rsidRPr="48DD66EA">
        <w:rPr>
          <w:rFonts w:cs="Arial"/>
          <w:lang w:val="pt-BR"/>
        </w:rPr>
        <w:t>abastecimento</w:t>
      </w:r>
      <w:r w:rsidRPr="48DD66EA">
        <w:rPr>
          <w:rFonts w:cs="Arial"/>
          <w:lang w:val="pt-BR"/>
        </w:rPr>
        <w:t xml:space="preserve">e reduzem o risco </w:t>
      </w:r>
      <w:r w:rsidR="3EE451BB" w:rsidRPr="00316EC6">
        <w:rPr>
          <w:rFonts w:cs="Arial"/>
          <w:lang w:val="pt-BR"/>
        </w:rPr>
        <w:t xml:space="preserve"> de interrupções no fornecimento.</w:t>
      </w:r>
    </w:p>
    <w:p w14:paraId="5F47705E" w14:textId="6EDF1577" w:rsidR="0073753D" w:rsidRDefault="0073753D" w:rsidP="48DD66EA">
      <w:pPr>
        <w:spacing w:line="480" w:lineRule="auto"/>
        <w:jc w:val="both"/>
        <w:rPr>
          <w:rFonts w:cs="Arial"/>
          <w:lang w:val="pt-BR"/>
        </w:rPr>
      </w:pPr>
    </w:p>
    <w:p w14:paraId="52AEC154" w14:textId="77777777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</w:p>
    <w:p w14:paraId="153BA509" w14:textId="2B9C27DF" w:rsidR="0073753D" w:rsidRDefault="344DBEC7" w:rsidP="48DD66EA">
      <w:pPr>
        <w:spacing w:line="480" w:lineRule="auto"/>
        <w:jc w:val="both"/>
        <w:rPr>
          <w:rFonts w:cs="Arial"/>
          <w:lang w:val="pt-BR"/>
        </w:rPr>
      </w:pPr>
      <w:r w:rsidRPr="48DD66EA">
        <w:rPr>
          <w:rFonts w:cs="Arial"/>
          <w:lang w:val="pt-BR"/>
        </w:rPr>
        <w:t>Este</w:t>
      </w:r>
      <w:r w:rsidR="0073753D" w:rsidRPr="48DD66EA">
        <w:rPr>
          <w:rFonts w:cs="Arial"/>
          <w:lang w:val="pt-BR"/>
        </w:rPr>
        <w:t xml:space="preserve"> anúncio </w:t>
      </w:r>
      <w:r w:rsidR="573155A3" w:rsidRPr="00316EC6">
        <w:rPr>
          <w:rFonts w:cs="Arial"/>
          <w:lang w:val="pt-BR"/>
        </w:rPr>
        <w:t xml:space="preserve">dá continuidade ao </w:t>
      </w:r>
      <w:r w:rsidR="0073753D" w:rsidRPr="48DD66EA">
        <w:rPr>
          <w:rFonts w:cs="Arial"/>
          <w:lang w:val="pt-BR"/>
        </w:rPr>
        <w:t xml:space="preserve"> plano de investimento anteriormente divulgado pela WEG, no valor aproximado de 1,1 mil milhões de reais até 2028, </w:t>
      </w:r>
      <w:r w:rsidR="4B30657A" w:rsidRPr="48DD66EA">
        <w:rPr>
          <w:rFonts w:cs="Arial"/>
          <w:lang w:val="pt-BR"/>
        </w:rPr>
        <w:t>destinado à</w:t>
      </w:r>
      <w:r w:rsidR="0073753D" w:rsidRPr="48DD66EA">
        <w:rPr>
          <w:rFonts w:cs="Arial"/>
          <w:lang w:val="pt-BR"/>
        </w:rPr>
        <w:t xml:space="preserve"> expansão do seu port</w:t>
      </w:r>
      <w:r w:rsidR="486B75A1" w:rsidRPr="48DD66EA">
        <w:rPr>
          <w:rFonts w:cs="Arial"/>
          <w:lang w:val="pt-BR"/>
        </w:rPr>
        <w:t>e</w:t>
      </w:r>
      <w:r w:rsidR="0073753D" w:rsidRPr="48DD66EA">
        <w:rPr>
          <w:rFonts w:cs="Arial"/>
          <w:lang w:val="pt-BR"/>
        </w:rPr>
        <w:t xml:space="preserve">fólio de produtos e </w:t>
      </w:r>
      <w:r w:rsidR="5ED44BF9" w:rsidRPr="48DD66EA">
        <w:rPr>
          <w:rFonts w:cs="Arial"/>
          <w:lang w:val="pt-BR"/>
        </w:rPr>
        <w:t>ao reforço</w:t>
      </w:r>
      <w:r w:rsidR="0073753D" w:rsidRPr="48DD66EA">
        <w:rPr>
          <w:rFonts w:cs="Arial"/>
          <w:lang w:val="pt-BR"/>
        </w:rPr>
        <w:t xml:space="preserve"> da capacidade</w:t>
      </w:r>
      <w:r w:rsidR="2FE462A1" w:rsidRPr="48DD66EA">
        <w:rPr>
          <w:rFonts w:cs="Arial"/>
          <w:lang w:val="pt-BR"/>
        </w:rPr>
        <w:t xml:space="preserve"> produtiva</w:t>
      </w:r>
      <w:r w:rsidR="0073753D" w:rsidRPr="48DD66EA">
        <w:rPr>
          <w:rFonts w:cs="Arial"/>
          <w:lang w:val="pt-BR"/>
        </w:rPr>
        <w:t xml:space="preserve">  da WEG Energia.  </w:t>
      </w:r>
      <w:r w:rsidR="7C221FB3" w:rsidRPr="48DD66EA">
        <w:rPr>
          <w:rFonts w:cs="Arial"/>
          <w:lang w:val="pt-BR"/>
        </w:rPr>
        <w:t xml:space="preserve">O plano </w:t>
      </w:r>
      <w:r w:rsidR="0073753D" w:rsidRPr="48DD66EA">
        <w:rPr>
          <w:rFonts w:cs="Arial"/>
          <w:lang w:val="pt-BR"/>
        </w:rPr>
        <w:t>inclui a construção de um</w:t>
      </w:r>
      <w:r w:rsidR="7538EC4A" w:rsidRPr="48DD66EA">
        <w:rPr>
          <w:rFonts w:cs="Arial"/>
          <w:lang w:val="pt-BR"/>
        </w:rPr>
        <w:t>a</w:t>
      </w:r>
      <w:r w:rsidR="0073753D" w:rsidRPr="48DD66EA">
        <w:rPr>
          <w:rFonts w:cs="Arial"/>
          <w:lang w:val="pt-BR"/>
        </w:rPr>
        <w:t xml:space="preserve">nova unidade </w:t>
      </w:r>
      <w:r w:rsidR="36D3CF36" w:rsidRPr="48DD66EA">
        <w:rPr>
          <w:rFonts w:cs="Arial"/>
          <w:lang w:val="pt-BR"/>
        </w:rPr>
        <w:t>industrial</w:t>
      </w:r>
      <w:r w:rsidR="0073753D" w:rsidRPr="48DD66EA">
        <w:rPr>
          <w:rFonts w:cs="Arial"/>
          <w:lang w:val="pt-BR"/>
        </w:rPr>
        <w:t xml:space="preserve">, </w:t>
      </w:r>
      <w:r w:rsidR="06E311B7" w:rsidRPr="00316EC6">
        <w:rPr>
          <w:rFonts w:cs="Arial"/>
          <w:lang w:val="pt-BR"/>
        </w:rPr>
        <w:t>, com um investimento estimado</w:t>
      </w:r>
      <w:r w:rsidR="0073753D" w:rsidRPr="48DD66EA">
        <w:rPr>
          <w:rFonts w:cs="Arial"/>
          <w:lang w:val="pt-BR"/>
        </w:rPr>
        <w:t xml:space="preserve"> </w:t>
      </w:r>
      <w:r w:rsidR="44040F34" w:rsidRPr="48DD66EA">
        <w:rPr>
          <w:rFonts w:cs="Arial"/>
          <w:lang w:val="pt-BR"/>
        </w:rPr>
        <w:t xml:space="preserve">de </w:t>
      </w:r>
      <w:r w:rsidR="0073753D" w:rsidRPr="48DD66EA">
        <w:rPr>
          <w:rFonts w:cs="Arial"/>
          <w:lang w:val="pt-BR"/>
        </w:rPr>
        <w:t xml:space="preserve">900 milhões de reais, </w:t>
      </w:r>
      <w:r w:rsidR="1F74862E" w:rsidRPr="48DD66EA">
        <w:rPr>
          <w:rFonts w:cs="Arial"/>
          <w:lang w:val="pt-BR"/>
        </w:rPr>
        <w:t>bem como</w:t>
      </w:r>
      <w:r w:rsidR="0073753D" w:rsidRPr="48DD66EA">
        <w:rPr>
          <w:rFonts w:cs="Arial"/>
          <w:lang w:val="pt-BR"/>
        </w:rPr>
        <w:t xml:space="preserve"> a expansão das operações existentes em Jaraguá do Sul,</w:t>
      </w:r>
      <w:r w:rsidR="58981A17" w:rsidRPr="48DD66EA">
        <w:rPr>
          <w:rFonts w:cs="Arial"/>
          <w:lang w:val="pt-BR"/>
        </w:rPr>
        <w:t xml:space="preserve"> através de</w:t>
      </w:r>
      <w:r w:rsidR="0073753D" w:rsidRPr="48DD66EA">
        <w:rPr>
          <w:rFonts w:cs="Arial"/>
          <w:lang w:val="pt-BR"/>
        </w:rPr>
        <w:t xml:space="preserve"> um investimento </w:t>
      </w:r>
      <w:r w:rsidR="254C381B" w:rsidRPr="48DD66EA">
        <w:rPr>
          <w:rFonts w:cs="Arial"/>
          <w:lang w:val="pt-BR"/>
        </w:rPr>
        <w:t xml:space="preserve">adicional </w:t>
      </w:r>
      <w:r w:rsidR="0073753D" w:rsidRPr="48DD66EA">
        <w:rPr>
          <w:rFonts w:cs="Arial"/>
          <w:lang w:val="pt-BR"/>
        </w:rPr>
        <w:t>de 160 milhões de reais.</w:t>
      </w:r>
    </w:p>
    <w:p w14:paraId="2C3704DD" w14:textId="77777777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</w:p>
    <w:p w14:paraId="55C26DC6" w14:textId="38FC505A" w:rsidR="0073753D" w:rsidRDefault="0073753D" w:rsidP="48DD66EA">
      <w:pPr>
        <w:spacing w:line="480" w:lineRule="auto"/>
        <w:jc w:val="both"/>
        <w:rPr>
          <w:rFonts w:cs="Arial"/>
          <w:lang w:val="pt-BR"/>
        </w:rPr>
      </w:pPr>
      <w:r w:rsidRPr="48DD66EA">
        <w:rPr>
          <w:rFonts w:cs="Arial"/>
          <w:lang w:val="pt-BR"/>
        </w:rPr>
        <w:t>A nova unidade será dedicada à produção</w:t>
      </w:r>
      <w:r w:rsidR="32758B74" w:rsidRPr="48DD66EA">
        <w:rPr>
          <w:rFonts w:cs="Arial"/>
          <w:lang w:val="pt-BR"/>
        </w:rPr>
        <w:t>, no Brasil,</w:t>
      </w:r>
      <w:r w:rsidRPr="48DD66EA">
        <w:rPr>
          <w:rFonts w:cs="Arial"/>
          <w:lang w:val="pt-BR"/>
        </w:rPr>
        <w:t xml:space="preserve"> de equipamentos de grande porte, incluindo co</w:t>
      </w:r>
      <w:r w:rsidR="5A61C4E0" w:rsidRPr="48DD66EA">
        <w:rPr>
          <w:rFonts w:cs="Arial"/>
          <w:lang w:val="pt-BR"/>
        </w:rPr>
        <w:t>mp</w:t>
      </w:r>
      <w:r w:rsidRPr="48DD66EA">
        <w:rPr>
          <w:rFonts w:cs="Arial"/>
          <w:lang w:val="pt-BR"/>
        </w:rPr>
        <w:t xml:space="preserve">ensadores síncronos de até 330 MVAr, turbogeradores de até 200 MVA e motores de indução de alta velocidade. </w:t>
      </w:r>
      <w:r w:rsidR="1FF3A13E" w:rsidRPr="48DD66EA">
        <w:rPr>
          <w:rFonts w:cs="Arial"/>
          <w:lang w:val="pt-BR"/>
        </w:rPr>
        <w:t xml:space="preserve"> Este investimento permitirá ainda alargar</w:t>
      </w:r>
      <w:r w:rsidRPr="48DD66EA">
        <w:rPr>
          <w:rFonts w:cs="Arial"/>
          <w:lang w:val="pt-BR"/>
        </w:rPr>
        <w:t xml:space="preserve"> o escopo de serviços da WEG para motores, geradores e turbinas hidráulicas de até 300 MVA. Em conjunto, estes investimentos reforçam a capacidade da WEG </w:t>
      </w:r>
      <w:r w:rsidR="6ADF1749" w:rsidRPr="48DD66EA">
        <w:rPr>
          <w:rFonts w:cs="Arial"/>
          <w:lang w:val="pt-BR"/>
        </w:rPr>
        <w:t>para</w:t>
      </w:r>
      <w:r w:rsidRPr="48DD66EA">
        <w:rPr>
          <w:rFonts w:cs="Arial"/>
          <w:lang w:val="pt-BR"/>
        </w:rPr>
        <w:t xml:space="preserve"> fornecer soluções escaláveis, tecnicamente robustas e prontas</w:t>
      </w:r>
      <w:r w:rsidR="67E4020B" w:rsidRPr="48DD66EA">
        <w:rPr>
          <w:rFonts w:cs="Arial"/>
          <w:lang w:val="pt-BR"/>
        </w:rPr>
        <w:t xml:space="preserve"> a implementar</w:t>
      </w:r>
      <w:r w:rsidRPr="48DD66EA">
        <w:rPr>
          <w:rFonts w:cs="Arial"/>
          <w:lang w:val="pt-BR"/>
        </w:rPr>
        <w:t xml:space="preserve">, </w:t>
      </w:r>
      <w:r w:rsidR="09458BBB" w:rsidRPr="48DD66EA">
        <w:rPr>
          <w:rFonts w:cs="Arial"/>
          <w:lang w:val="pt-BR"/>
        </w:rPr>
        <w:t xml:space="preserve">contribuindo para </w:t>
      </w:r>
      <w:r w:rsidRPr="48DD66EA">
        <w:rPr>
          <w:rFonts w:cs="Arial"/>
          <w:lang w:val="pt-BR"/>
        </w:rPr>
        <w:t xml:space="preserve">apoiar a transição energética </w:t>
      </w:r>
      <w:r w:rsidR="2B366168" w:rsidRPr="48DD66EA">
        <w:rPr>
          <w:rFonts w:cs="Arial"/>
          <w:lang w:val="pt-BR"/>
        </w:rPr>
        <w:t xml:space="preserve">à escala </w:t>
      </w:r>
      <w:r w:rsidRPr="48DD66EA">
        <w:rPr>
          <w:rFonts w:cs="Arial"/>
          <w:lang w:val="pt-BR"/>
        </w:rPr>
        <w:t>global.</w:t>
      </w:r>
    </w:p>
    <w:p w14:paraId="1EFA1674" w14:textId="77777777" w:rsidR="0073753D" w:rsidRPr="00316EC6" w:rsidRDefault="0073753D" w:rsidP="0073753D">
      <w:pPr>
        <w:spacing w:line="480" w:lineRule="auto"/>
        <w:jc w:val="both"/>
        <w:rPr>
          <w:rFonts w:cs="Arial"/>
          <w:lang w:val="es-ES"/>
        </w:rPr>
      </w:pPr>
    </w:p>
    <w:p w14:paraId="7B3C2B97" w14:textId="42C32E2D" w:rsidR="0073753D" w:rsidRPr="00316EC6" w:rsidRDefault="0073753D" w:rsidP="48DD66EA">
      <w:pPr>
        <w:spacing w:line="480" w:lineRule="auto"/>
        <w:jc w:val="both"/>
        <w:rPr>
          <w:rFonts w:cs="Arial"/>
          <w:i/>
          <w:iCs/>
          <w:lang w:val="es-ES"/>
        </w:rPr>
      </w:pPr>
      <w:r w:rsidRPr="00316EC6">
        <w:rPr>
          <w:rFonts w:cs="Arial"/>
          <w:i/>
          <w:iCs/>
          <w:lang w:val="es-ES"/>
        </w:rPr>
        <w:t xml:space="preserve">Para </w:t>
      </w:r>
      <w:proofErr w:type="spellStart"/>
      <w:r w:rsidRPr="00316EC6">
        <w:rPr>
          <w:rFonts w:cs="Arial"/>
          <w:i/>
          <w:iCs/>
          <w:lang w:val="es-ES"/>
        </w:rPr>
        <w:t>mais</w:t>
      </w:r>
      <w:proofErr w:type="spellEnd"/>
      <w:r w:rsidRPr="00316EC6">
        <w:rPr>
          <w:rFonts w:cs="Arial"/>
          <w:i/>
          <w:iCs/>
          <w:lang w:val="es-ES"/>
        </w:rPr>
        <w:t xml:space="preserve"> </w:t>
      </w:r>
      <w:proofErr w:type="spellStart"/>
      <w:r w:rsidRPr="00316EC6">
        <w:rPr>
          <w:rFonts w:cs="Arial"/>
          <w:i/>
          <w:iCs/>
          <w:lang w:val="es-ES"/>
        </w:rPr>
        <w:t>informações</w:t>
      </w:r>
      <w:proofErr w:type="spellEnd"/>
      <w:r w:rsidRPr="00316EC6">
        <w:rPr>
          <w:rFonts w:cs="Arial"/>
          <w:i/>
          <w:iCs/>
          <w:lang w:val="es-ES"/>
        </w:rPr>
        <w:t xml:space="preserve"> sobre </w:t>
      </w:r>
      <w:hyperlink r:id="rId12">
        <w:r w:rsidRPr="00316EC6">
          <w:rPr>
            <w:rStyle w:val="Hyperlink"/>
            <w:rFonts w:cs="Arial"/>
            <w:i/>
            <w:iCs/>
            <w:lang w:val="es-ES"/>
          </w:rPr>
          <w:t xml:space="preserve">a </w:t>
        </w:r>
        <w:proofErr w:type="spellStart"/>
        <w:r w:rsidRPr="00316EC6">
          <w:rPr>
            <w:rStyle w:val="Hyperlink"/>
            <w:rFonts w:cs="Arial"/>
            <w:i/>
            <w:iCs/>
            <w:lang w:val="es-ES"/>
          </w:rPr>
          <w:t>tecnologia</w:t>
        </w:r>
        <w:proofErr w:type="spellEnd"/>
        <w:r w:rsidRPr="00316EC6">
          <w:rPr>
            <w:rStyle w:val="Hyperlink"/>
            <w:rFonts w:cs="Arial"/>
            <w:i/>
            <w:iCs/>
            <w:lang w:val="es-ES"/>
          </w:rPr>
          <w:t xml:space="preserve"> BESS</w:t>
        </w:r>
      </w:hyperlink>
      <w:r w:rsidRPr="00316EC6">
        <w:rPr>
          <w:rFonts w:cs="Arial"/>
          <w:i/>
          <w:iCs/>
          <w:lang w:val="es-ES"/>
        </w:rPr>
        <w:t xml:space="preserve"> da WEG e </w:t>
      </w:r>
      <w:hyperlink r:id="rId13" w:history="1">
        <w:r w:rsidRPr="00316EC6">
          <w:rPr>
            <w:rStyle w:val="Hyperlink"/>
            <w:rFonts w:cs="Arial"/>
            <w:i/>
            <w:iCs/>
            <w:lang w:val="es-ES"/>
          </w:rPr>
          <w:t xml:space="preserve">o </w:t>
        </w:r>
        <w:proofErr w:type="spellStart"/>
        <w:r w:rsidRPr="00316EC6">
          <w:rPr>
            <w:rStyle w:val="Hyperlink"/>
            <w:rFonts w:cs="Arial"/>
            <w:i/>
            <w:iCs/>
            <w:lang w:val="es-ES"/>
          </w:rPr>
          <w:t>seu</w:t>
        </w:r>
        <w:proofErr w:type="spellEnd"/>
        <w:r w:rsidRPr="00316EC6">
          <w:rPr>
            <w:rStyle w:val="Hyperlink"/>
            <w:rFonts w:cs="Arial"/>
            <w:i/>
            <w:iCs/>
            <w:lang w:val="es-ES"/>
          </w:rPr>
          <w:t xml:space="preserve"> </w:t>
        </w:r>
        <w:proofErr w:type="spellStart"/>
        <w:r w:rsidRPr="00316EC6">
          <w:rPr>
            <w:rStyle w:val="Hyperlink"/>
            <w:rFonts w:cs="Arial"/>
            <w:i/>
            <w:iCs/>
            <w:lang w:val="es-ES"/>
          </w:rPr>
          <w:t>port</w:t>
        </w:r>
        <w:r w:rsidR="5A207833" w:rsidRPr="00316EC6">
          <w:rPr>
            <w:rStyle w:val="Hyperlink"/>
            <w:rFonts w:cs="Arial"/>
            <w:i/>
            <w:iCs/>
            <w:lang w:val="es-ES"/>
          </w:rPr>
          <w:t>e</w:t>
        </w:r>
        <w:r w:rsidRPr="00316EC6">
          <w:rPr>
            <w:rStyle w:val="Hyperlink"/>
            <w:rFonts w:cs="Arial"/>
            <w:i/>
            <w:iCs/>
            <w:lang w:val="es-ES"/>
          </w:rPr>
          <w:t>fólio</w:t>
        </w:r>
        <w:proofErr w:type="spellEnd"/>
      </w:hyperlink>
      <w:r w:rsidRPr="00316EC6">
        <w:rPr>
          <w:rFonts w:cs="Arial"/>
          <w:i/>
          <w:iCs/>
          <w:lang w:val="es-ES"/>
        </w:rPr>
        <w:t xml:space="preserve"> </w:t>
      </w:r>
      <w:proofErr w:type="spellStart"/>
      <w:r w:rsidRPr="00316EC6">
        <w:rPr>
          <w:rFonts w:cs="Arial"/>
          <w:i/>
          <w:iCs/>
          <w:lang w:val="es-ES"/>
        </w:rPr>
        <w:t>mais</w:t>
      </w:r>
      <w:proofErr w:type="spellEnd"/>
      <w:r w:rsidRPr="00316EC6">
        <w:rPr>
          <w:rFonts w:cs="Arial"/>
          <w:i/>
          <w:iCs/>
          <w:lang w:val="es-ES"/>
        </w:rPr>
        <w:t xml:space="preserve"> alargado </w:t>
      </w:r>
      <w:hyperlink r:id="rId14">
        <w:r w:rsidRPr="00316EC6">
          <w:rPr>
            <w:rStyle w:val="Hyperlink"/>
            <w:rFonts w:cs="Arial"/>
            <w:i/>
            <w:iCs/>
            <w:lang w:val="es-ES"/>
          </w:rPr>
          <w:t xml:space="preserve">de </w:t>
        </w:r>
        <w:proofErr w:type="spellStart"/>
        <w:r w:rsidRPr="00316EC6">
          <w:rPr>
            <w:rStyle w:val="Hyperlink"/>
            <w:rFonts w:cs="Arial"/>
            <w:i/>
            <w:iCs/>
            <w:lang w:val="es-ES"/>
          </w:rPr>
          <w:t>transição</w:t>
        </w:r>
        <w:proofErr w:type="spellEnd"/>
        <w:r w:rsidRPr="00316EC6">
          <w:rPr>
            <w:rStyle w:val="Hyperlink"/>
            <w:rFonts w:cs="Arial"/>
            <w:i/>
            <w:iCs/>
            <w:lang w:val="es-ES"/>
          </w:rPr>
          <w:t xml:space="preserve"> energética</w:t>
        </w:r>
      </w:hyperlink>
      <w:r w:rsidRPr="00316EC6">
        <w:rPr>
          <w:rFonts w:cs="Arial"/>
          <w:i/>
          <w:iCs/>
          <w:lang w:val="es-ES"/>
        </w:rPr>
        <w:t>, visite o site.</w:t>
      </w:r>
    </w:p>
    <w:p w14:paraId="4E613CAF" w14:textId="77777777" w:rsidR="0073753D" w:rsidRPr="00316EC6" w:rsidRDefault="0073753D" w:rsidP="0073753D">
      <w:pPr>
        <w:jc w:val="both"/>
        <w:rPr>
          <w:rFonts w:cs="Arial"/>
          <w:lang w:val="es-ES"/>
        </w:rPr>
      </w:pPr>
    </w:p>
    <w:p w14:paraId="5D2DCB52" w14:textId="77777777" w:rsidR="003E5474" w:rsidRPr="00316EC6" w:rsidRDefault="003E5474" w:rsidP="003E5474">
      <w:pPr>
        <w:rPr>
          <w:rFonts w:cs="Arial"/>
          <w:lang w:val="es-ES"/>
        </w:rPr>
      </w:pPr>
    </w:p>
    <w:p w14:paraId="5D2DCB53" w14:textId="507F0670" w:rsidR="00E03D45" w:rsidRPr="00316EC6" w:rsidRDefault="00E03D45" w:rsidP="00E03D45">
      <w:pPr>
        <w:rPr>
          <w:rFonts w:eastAsia="MS Mincho" w:cs="Arial"/>
          <w:lang w:val="es-ES"/>
        </w:rPr>
      </w:pPr>
      <w:r w:rsidRPr="00316EC6">
        <w:rPr>
          <w:rFonts w:eastAsia="MS Mincho" w:cs="Arial"/>
          <w:b/>
          <w:color w:val="4472C4"/>
          <w:lang w:val="es-ES"/>
        </w:rPr>
        <w:t>Fim:</w:t>
      </w:r>
      <w:r w:rsidR="00C63478" w:rsidRPr="00316EC6">
        <w:rPr>
          <w:rFonts w:eastAsia="MS Mincho" w:cs="Arial"/>
          <w:lang w:val="es-ES"/>
        </w:rPr>
        <w:t xml:space="preserve"> 472 </w:t>
      </w:r>
      <w:proofErr w:type="spellStart"/>
      <w:r w:rsidRPr="00316EC6">
        <w:rPr>
          <w:rFonts w:eastAsia="MS Mincho" w:cs="Arial"/>
          <w:lang w:val="es-ES"/>
        </w:rPr>
        <w:t>palavras</w:t>
      </w:r>
      <w:proofErr w:type="spellEnd"/>
    </w:p>
    <w:p w14:paraId="5D2DCB54" w14:textId="77777777" w:rsidR="00E03D45" w:rsidRPr="00316EC6" w:rsidRDefault="00E03D45" w:rsidP="008A6A7A">
      <w:pPr>
        <w:rPr>
          <w:rFonts w:eastAsia="MS Mincho"/>
          <w:lang w:val="es-ES"/>
        </w:rPr>
      </w:pPr>
    </w:p>
    <w:p w14:paraId="5D2DCB55" w14:textId="77777777" w:rsidR="00924FCE" w:rsidRPr="00316EC6" w:rsidRDefault="00924FCE" w:rsidP="008A6A7A">
      <w:pPr>
        <w:rPr>
          <w:lang w:val="es-ES"/>
        </w:rPr>
      </w:pPr>
      <w:r w:rsidRPr="00316EC6">
        <w:rPr>
          <w:rFonts w:eastAsia="MS Mincho"/>
          <w:b/>
          <w:color w:val="4472C4"/>
          <w:lang w:val="es-ES"/>
        </w:rPr>
        <w:lastRenderedPageBreak/>
        <w:t xml:space="preserve">Legenda da </w:t>
      </w:r>
      <w:proofErr w:type="spellStart"/>
      <w:r w:rsidRPr="00316EC6">
        <w:rPr>
          <w:rFonts w:eastAsia="MS Mincho"/>
          <w:b/>
          <w:color w:val="4472C4"/>
          <w:lang w:val="es-ES"/>
        </w:rPr>
        <w:t>imagem</w:t>
      </w:r>
      <w:proofErr w:type="spellEnd"/>
      <w:r w:rsidRPr="00316EC6">
        <w:rPr>
          <w:rFonts w:eastAsia="MS Mincho"/>
          <w:b/>
          <w:color w:val="4472C4"/>
          <w:lang w:val="es-ES"/>
        </w:rPr>
        <w:t xml:space="preserve">: </w:t>
      </w:r>
      <w:r w:rsidRPr="00316EC6">
        <w:rPr>
          <w:lang w:val="es-ES"/>
        </w:rPr>
        <w:t>INSERIR LEGENDA DA IMAGEM AQUI</w:t>
      </w:r>
    </w:p>
    <w:p w14:paraId="5D2DCB56" w14:textId="77777777" w:rsidR="00924FCE" w:rsidRPr="00316EC6" w:rsidRDefault="00924FCE" w:rsidP="008A6A7A">
      <w:pPr>
        <w:rPr>
          <w:rFonts w:eastAsia="MS Mincho"/>
          <w:lang w:val="es-ES"/>
        </w:rPr>
      </w:pPr>
    </w:p>
    <w:p w14:paraId="5D2DCB57" w14:textId="77777777" w:rsidR="00E03D45" w:rsidRPr="00316EC6" w:rsidRDefault="00E03D45" w:rsidP="008A6A7A">
      <w:pPr>
        <w:rPr>
          <w:lang w:val="es-ES"/>
        </w:rPr>
      </w:pPr>
      <w:r w:rsidRPr="00316EC6">
        <w:rPr>
          <w:rFonts w:eastAsia="MS Mincho"/>
          <w:b/>
          <w:bCs/>
          <w:color w:val="4472C4"/>
          <w:lang w:val="es-ES"/>
        </w:rPr>
        <w:t xml:space="preserve">Nota do editor: </w:t>
      </w:r>
      <w:r w:rsidRPr="00316EC6">
        <w:rPr>
          <w:lang w:val="es-ES"/>
        </w:rPr>
        <w:t xml:space="preserve">Se </w:t>
      </w:r>
      <w:proofErr w:type="spellStart"/>
      <w:r w:rsidRPr="00316EC6">
        <w:rPr>
          <w:lang w:val="es-ES"/>
        </w:rPr>
        <w:t>quiser</w:t>
      </w:r>
      <w:proofErr w:type="spellEnd"/>
      <w:r w:rsidRPr="00316EC6">
        <w:rPr>
          <w:lang w:val="es-ES"/>
        </w:rPr>
        <w:t xml:space="preserve"> </w:t>
      </w:r>
      <w:proofErr w:type="spellStart"/>
      <w:r w:rsidRPr="00316EC6">
        <w:rPr>
          <w:lang w:val="es-ES"/>
        </w:rPr>
        <w:t>manter</w:t>
      </w:r>
      <w:proofErr w:type="spellEnd"/>
      <w:r w:rsidRPr="00316EC6">
        <w:rPr>
          <w:lang w:val="es-ES"/>
        </w:rPr>
        <w:t xml:space="preserve">-se </w:t>
      </w:r>
      <w:proofErr w:type="spellStart"/>
      <w:r w:rsidRPr="00316EC6">
        <w:rPr>
          <w:lang w:val="es-ES"/>
        </w:rPr>
        <w:t>atualizado</w:t>
      </w:r>
      <w:proofErr w:type="spellEnd"/>
      <w:r w:rsidRPr="00316EC6">
        <w:rPr>
          <w:lang w:val="es-ES"/>
        </w:rPr>
        <w:t xml:space="preserve"> </w:t>
      </w:r>
      <w:proofErr w:type="spellStart"/>
      <w:r w:rsidRPr="00316EC6">
        <w:rPr>
          <w:lang w:val="es-ES"/>
        </w:rPr>
        <w:t>com</w:t>
      </w:r>
      <w:proofErr w:type="spellEnd"/>
      <w:r w:rsidRPr="00316EC6">
        <w:rPr>
          <w:lang w:val="es-ES"/>
        </w:rPr>
        <w:t xml:space="preserve"> material de </w:t>
      </w:r>
      <w:proofErr w:type="spellStart"/>
      <w:r w:rsidRPr="00316EC6">
        <w:rPr>
          <w:lang w:val="es-ES"/>
        </w:rPr>
        <w:t>imprensa</w:t>
      </w:r>
      <w:proofErr w:type="spellEnd"/>
      <w:r w:rsidRPr="00316EC6">
        <w:rPr>
          <w:lang w:val="es-ES"/>
        </w:rPr>
        <w:t xml:space="preserve">, </w:t>
      </w:r>
      <w:proofErr w:type="spellStart"/>
      <w:r w:rsidRPr="00316EC6">
        <w:rPr>
          <w:lang w:val="es-ES"/>
        </w:rPr>
        <w:t>conteúdos</w:t>
      </w:r>
      <w:proofErr w:type="spellEnd"/>
      <w:r w:rsidRPr="00316EC6">
        <w:rPr>
          <w:lang w:val="es-ES"/>
        </w:rPr>
        <w:t xml:space="preserve"> de </w:t>
      </w:r>
      <w:proofErr w:type="spellStart"/>
      <w:r w:rsidRPr="00316EC6">
        <w:rPr>
          <w:lang w:val="es-ES"/>
        </w:rPr>
        <w:t>opinião</w:t>
      </w:r>
      <w:proofErr w:type="spellEnd"/>
      <w:r w:rsidRPr="00316EC6">
        <w:rPr>
          <w:lang w:val="es-ES"/>
        </w:rPr>
        <w:t xml:space="preserve"> e </w:t>
      </w:r>
      <w:proofErr w:type="spellStart"/>
      <w:r w:rsidRPr="00316EC6">
        <w:rPr>
          <w:lang w:val="es-ES"/>
        </w:rPr>
        <w:t>estudos</w:t>
      </w:r>
      <w:proofErr w:type="spellEnd"/>
      <w:r w:rsidRPr="00316EC6">
        <w:rPr>
          <w:lang w:val="es-ES"/>
        </w:rPr>
        <w:t xml:space="preserve"> de caso da </w:t>
      </w:r>
      <w:r w:rsidR="008A6A7A" w:rsidRPr="00316EC6">
        <w:rPr>
          <w:lang w:val="es-ES"/>
        </w:rPr>
        <w:t>WEG</w:t>
      </w:r>
      <w:r w:rsidRPr="00316EC6">
        <w:rPr>
          <w:lang w:val="es-ES"/>
        </w:rPr>
        <w:t>, visite</w:t>
      </w:r>
      <w:hyperlink r:id="rId15" w:history="1">
        <w:r w:rsidR="008A6A7A" w:rsidRPr="00316EC6">
          <w:rPr>
            <w:rStyle w:val="Hyperlink"/>
            <w:rFonts w:cs="Arial"/>
            <w:lang w:val="es-ES"/>
          </w:rPr>
          <w:t xml:space="preserve"> https://www.weg.net/institutional/MR/en/all-news/all</w:t>
        </w:r>
      </w:hyperlink>
    </w:p>
    <w:p w14:paraId="5D2DCB58" w14:textId="77777777" w:rsidR="00E03D45" w:rsidRPr="00316EC6" w:rsidRDefault="00E03D45" w:rsidP="008A6A7A">
      <w:pPr>
        <w:rPr>
          <w:rFonts w:eastAsia="MS Mincho"/>
          <w:b/>
          <w:bCs/>
          <w:color w:val="00529C"/>
          <w:lang w:val="es-ES"/>
        </w:rPr>
      </w:pPr>
    </w:p>
    <w:p w14:paraId="259D6186" w14:textId="77777777" w:rsidR="00D738E3" w:rsidRPr="00316EC6" w:rsidRDefault="00D738E3" w:rsidP="00D738E3">
      <w:pPr>
        <w:rPr>
          <w:color w:val="000000" w:themeColor="text1"/>
          <w:lang w:val="es-ES" w:eastAsia="en-GB"/>
        </w:rPr>
      </w:pPr>
      <w:r w:rsidRPr="00316EC6">
        <w:rPr>
          <w:rFonts w:eastAsia="MS Mincho"/>
          <w:b/>
          <w:bCs/>
          <w:color w:val="4472C4" w:themeColor="accent1"/>
          <w:lang w:val="es-ES"/>
        </w:rPr>
        <w:t xml:space="preserve">Para </w:t>
      </w:r>
      <w:proofErr w:type="spellStart"/>
      <w:r w:rsidRPr="00316EC6">
        <w:rPr>
          <w:rFonts w:eastAsia="MS Mincho"/>
          <w:b/>
          <w:bCs/>
          <w:color w:val="4472C4" w:themeColor="accent1"/>
          <w:lang w:val="es-ES"/>
        </w:rPr>
        <w:t>mais</w:t>
      </w:r>
      <w:proofErr w:type="spellEnd"/>
      <w:r w:rsidRPr="00316EC6">
        <w:rPr>
          <w:rFonts w:eastAsia="MS Mincho"/>
          <w:b/>
          <w:bCs/>
          <w:color w:val="4472C4" w:themeColor="accent1"/>
          <w:lang w:val="es-ES"/>
        </w:rPr>
        <w:t xml:space="preserve"> </w:t>
      </w:r>
      <w:proofErr w:type="spellStart"/>
      <w:r w:rsidRPr="00316EC6">
        <w:rPr>
          <w:rFonts w:eastAsia="MS Mincho"/>
          <w:b/>
          <w:bCs/>
          <w:color w:val="4472C4" w:themeColor="accent1"/>
          <w:lang w:val="es-ES"/>
        </w:rPr>
        <w:t>informações</w:t>
      </w:r>
      <w:proofErr w:type="spellEnd"/>
      <w:r w:rsidRPr="00316EC6">
        <w:rPr>
          <w:rFonts w:eastAsia="MS Mincho"/>
          <w:b/>
          <w:bCs/>
          <w:color w:val="4472C4" w:themeColor="accent1"/>
          <w:lang w:val="es-ES"/>
        </w:rPr>
        <w:t xml:space="preserve">, contacte: </w:t>
      </w:r>
    </w:p>
    <w:p w14:paraId="21B3150B" w14:textId="77777777" w:rsidR="00D738E3" w:rsidRPr="00316EC6" w:rsidRDefault="00D738E3" w:rsidP="00D738E3">
      <w:pPr>
        <w:rPr>
          <w:color w:val="000000" w:themeColor="text1"/>
          <w:lang w:val="es-ES" w:eastAsia="en-GB"/>
        </w:rPr>
      </w:pPr>
      <w:r w:rsidRPr="00316EC6">
        <w:rPr>
          <w:color w:val="000000" w:themeColor="text1"/>
          <w:lang w:val="es-ES" w:eastAsia="en-GB"/>
        </w:rPr>
        <w:t xml:space="preserve">Marcio Ematsu, WEG International </w:t>
      </w:r>
      <w:proofErr w:type="spellStart"/>
      <w:r w:rsidRPr="00316EC6">
        <w:rPr>
          <w:color w:val="000000" w:themeColor="text1"/>
          <w:lang w:val="es-ES" w:eastAsia="en-GB"/>
        </w:rPr>
        <w:t>GmbH</w:t>
      </w:r>
      <w:proofErr w:type="spellEnd"/>
      <w:r w:rsidRPr="00316EC6">
        <w:rPr>
          <w:color w:val="000000" w:themeColor="text1"/>
          <w:lang w:val="es-ES" w:eastAsia="en-GB"/>
        </w:rPr>
        <w:t xml:space="preserve">, Am </w:t>
      </w:r>
      <w:proofErr w:type="spellStart"/>
      <w:r w:rsidRPr="00316EC6">
        <w:rPr>
          <w:color w:val="000000" w:themeColor="text1"/>
          <w:lang w:val="es-ES" w:eastAsia="en-GB"/>
        </w:rPr>
        <w:t>Mattenhof</w:t>
      </w:r>
      <w:proofErr w:type="spellEnd"/>
      <w:r w:rsidRPr="00316EC6">
        <w:rPr>
          <w:color w:val="000000" w:themeColor="text1"/>
          <w:lang w:val="es-ES" w:eastAsia="en-GB"/>
        </w:rPr>
        <w:t xml:space="preserve"> 16a, 6010 Kriens, </w:t>
      </w:r>
      <w:proofErr w:type="spellStart"/>
      <w:r w:rsidRPr="00316EC6">
        <w:rPr>
          <w:color w:val="000000" w:themeColor="text1"/>
          <w:lang w:val="es-ES" w:eastAsia="en-GB"/>
        </w:rPr>
        <w:t>Suíça</w:t>
      </w:r>
      <w:proofErr w:type="spellEnd"/>
      <w:r w:rsidRPr="00316EC6">
        <w:rPr>
          <w:color w:val="000000" w:themeColor="text1"/>
          <w:lang w:val="es-ES" w:eastAsia="en-GB"/>
        </w:rPr>
        <w:t xml:space="preserve">. </w:t>
      </w:r>
    </w:p>
    <w:p w14:paraId="5D2DCB5B" w14:textId="77777777" w:rsidR="00D738E3" w:rsidRPr="00316EC6" w:rsidRDefault="00D738E3" w:rsidP="00D738E3">
      <w:pPr>
        <w:rPr>
          <w:rFonts w:eastAsia="MS Mincho"/>
          <w:bCs/>
          <w:lang w:val="es-ES"/>
        </w:rPr>
      </w:pPr>
      <w:r w:rsidRPr="00316EC6">
        <w:rPr>
          <w:rFonts w:eastAsia="MS Mincho"/>
          <w:b/>
          <w:color w:val="4472C4"/>
          <w:lang w:val="es-ES"/>
        </w:rPr>
        <w:t>www:</w:t>
      </w:r>
      <w:hyperlink r:id="rId16" w:history="1">
        <w:r w:rsidRPr="00316EC6">
          <w:rPr>
            <w:rStyle w:val="Hyperlink"/>
            <w:rFonts w:cs="Arial"/>
            <w:lang w:val="es-ES"/>
          </w:rPr>
          <w:t xml:space="preserve"> www.weg.net</w:t>
        </w:r>
      </w:hyperlink>
      <w:r w:rsidRPr="00316EC6">
        <w:rPr>
          <w:bCs/>
          <w:lang w:val="es-ES"/>
        </w:rPr>
        <w:t xml:space="preserve"> </w:t>
      </w:r>
    </w:p>
    <w:p w14:paraId="6959D219" w14:textId="77777777" w:rsidR="00D738E3" w:rsidRPr="00316EC6" w:rsidRDefault="00D738E3" w:rsidP="00D738E3">
      <w:pPr>
        <w:rPr>
          <w:lang w:val="es-ES"/>
        </w:rPr>
      </w:pPr>
      <w:r w:rsidRPr="00316EC6">
        <w:rPr>
          <w:rFonts w:eastAsia="MS Mincho"/>
          <w:b/>
          <w:bCs/>
          <w:color w:val="4472C4"/>
          <w:lang w:val="es-ES"/>
        </w:rPr>
        <w:t xml:space="preserve">e-mail: </w:t>
      </w:r>
      <w:hyperlink r:id="rId17" w:history="1">
        <w:r w:rsidRPr="00316EC6">
          <w:rPr>
            <w:rStyle w:val="Hyperlink"/>
            <w:lang w:val="es-ES" w:eastAsia="en-GB"/>
          </w:rPr>
          <w:t>info-ch@weg.net</w:t>
        </w:r>
      </w:hyperlink>
    </w:p>
    <w:p w14:paraId="35DE0072" w14:textId="77777777" w:rsidR="00D738E3" w:rsidRPr="00316EC6" w:rsidRDefault="00D738E3" w:rsidP="00D738E3">
      <w:pPr>
        <w:rPr>
          <w:rFonts w:eastAsia="MS Mincho"/>
          <w:color w:val="0C7289"/>
          <w:lang w:val="es-ES"/>
        </w:rPr>
      </w:pPr>
    </w:p>
    <w:p w14:paraId="20C3D674" w14:textId="45016B8D" w:rsidR="00D738E3" w:rsidRPr="00316EC6" w:rsidRDefault="00D738E3" w:rsidP="00D738E3">
      <w:pPr>
        <w:rPr>
          <w:rFonts w:eastAsia="MS Mincho"/>
          <w:spacing w:val="-3"/>
          <w:lang w:val="es-ES"/>
        </w:rPr>
      </w:pPr>
      <w:r w:rsidRPr="00316EC6">
        <w:rPr>
          <w:rFonts w:eastAsia="MS Mincho"/>
          <w:b/>
          <w:bCs/>
          <w:color w:val="4472C4"/>
          <w:lang w:val="es-ES"/>
        </w:rPr>
        <w:t xml:space="preserve">Contacto para a </w:t>
      </w:r>
      <w:proofErr w:type="spellStart"/>
      <w:r w:rsidRPr="00316EC6">
        <w:rPr>
          <w:rFonts w:eastAsia="MS Mincho"/>
          <w:b/>
          <w:bCs/>
          <w:color w:val="4472C4"/>
          <w:lang w:val="es-ES"/>
        </w:rPr>
        <w:t>imprensa</w:t>
      </w:r>
      <w:proofErr w:type="spellEnd"/>
      <w:r w:rsidRPr="00316EC6">
        <w:rPr>
          <w:rFonts w:eastAsia="MS Mincho"/>
          <w:b/>
          <w:bCs/>
          <w:color w:val="4472C4"/>
          <w:lang w:val="es-ES"/>
        </w:rPr>
        <w:t xml:space="preserve">: </w:t>
      </w:r>
      <w:r w:rsidRPr="00316EC6">
        <w:rPr>
          <w:rFonts w:eastAsia="MS Mincho"/>
          <w:spacing w:val="-3"/>
          <w:lang w:val="es-ES"/>
        </w:rPr>
        <w:t xml:space="preserve">Stephanie </w:t>
      </w:r>
      <w:r w:rsidR="00C61A46" w:rsidRPr="00316EC6">
        <w:rPr>
          <w:rFonts w:eastAsia="MS Mincho"/>
          <w:spacing w:val="-3"/>
          <w:lang w:val="es-ES"/>
        </w:rPr>
        <w:t xml:space="preserve">Carson </w:t>
      </w:r>
      <w:r w:rsidRPr="00316EC6">
        <w:rPr>
          <w:rFonts w:eastAsia="MS Mincho"/>
          <w:spacing w:val="-3"/>
          <w:lang w:val="es-ES"/>
        </w:rPr>
        <w:t xml:space="preserve">Wood e Encarna Nunez – Stone Junction </w:t>
      </w:r>
      <w:proofErr w:type="spellStart"/>
      <w:r w:rsidRPr="00316EC6">
        <w:rPr>
          <w:rFonts w:eastAsia="MS Mincho"/>
          <w:spacing w:val="-3"/>
          <w:lang w:val="es-ES"/>
        </w:rPr>
        <w:t>Ltd</w:t>
      </w:r>
      <w:proofErr w:type="spellEnd"/>
    </w:p>
    <w:p w14:paraId="5D2DCB5F" w14:textId="77777777" w:rsidR="00D738E3" w:rsidRPr="00E23DAC" w:rsidRDefault="00D738E3" w:rsidP="00D738E3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t xml:space="preserve">Suites 1&amp;2 The Malthouse, Water Street, Stafford, Staffordshire, ST16 1AR </w:t>
      </w:r>
      <w:r w:rsidRPr="008A6A7A">
        <w:rPr>
          <w:rFonts w:eastAsia="MS Mincho"/>
          <w:noProof/>
          <w:lang w:eastAsia="en-GB"/>
        </w:rPr>
        <w:br/>
      </w:r>
      <w:r w:rsidRPr="00F603CF">
        <w:rPr>
          <w:rFonts w:eastAsia="MS Mincho"/>
          <w:b/>
          <w:bCs/>
          <w:color w:val="4472C4"/>
        </w:rPr>
        <w:t xml:space="preserve">Telefone: </w:t>
      </w:r>
      <w:r w:rsidRPr="008A6A7A">
        <w:rPr>
          <w:rFonts w:eastAsia="MS Mincho"/>
          <w:spacing w:val="-3"/>
        </w:rPr>
        <w:t>+44 (0) 1785 225416</w:t>
      </w:r>
    </w:p>
    <w:p w14:paraId="68C27A19" w14:textId="3EACD1DB" w:rsidR="00D738E3" w:rsidRPr="004E6D19" w:rsidRDefault="00D738E3" w:rsidP="00D738E3">
      <w:pPr>
        <w:rPr>
          <w:rFonts w:eastAsia="MS Mincho"/>
          <w:spacing w:val="-3"/>
        </w:rPr>
      </w:pPr>
      <w:r w:rsidRPr="004E6D19">
        <w:rPr>
          <w:rFonts w:eastAsia="MS Mincho"/>
          <w:b/>
          <w:bCs/>
          <w:color w:val="4472C4"/>
        </w:rPr>
        <w:t>e-mail:</w:t>
      </w:r>
      <w:hyperlink r:id="rId18" w:history="1">
        <w:r w:rsidRPr="004E6D19">
          <w:rPr>
            <w:rStyle w:val="Hyperlink"/>
            <w:rFonts w:eastAsia="MS Mincho"/>
            <w:spacing w:val="-3"/>
          </w:rPr>
          <w:t>stephanie@stonejunction.co.uk</w:t>
        </w:r>
      </w:hyperlink>
      <w:r w:rsidRPr="004E6D19">
        <w:rPr>
          <w:rFonts w:eastAsia="MS Mincho"/>
          <w:spacing w:val="-3"/>
        </w:rPr>
        <w:t xml:space="preserve"> ou</w:t>
      </w:r>
      <w:hyperlink r:id="rId19" w:history="1">
        <w:r w:rsidR="004E6D19" w:rsidRPr="002C495D">
          <w:rPr>
            <w:rStyle w:val="Hyperlink"/>
            <w:rFonts w:eastAsia="MS Mincho"/>
            <w:spacing w:val="-3"/>
          </w:rPr>
          <w:t>encarna@stonejunction.co.uk</w:t>
        </w:r>
      </w:hyperlink>
      <w:r w:rsidR="004E6D19">
        <w:rPr>
          <w:rFonts w:eastAsia="MS Mincho"/>
          <w:spacing w:val="-3"/>
        </w:rPr>
        <w:t xml:space="preserve"> </w:t>
      </w:r>
    </w:p>
    <w:p w14:paraId="5D2DCB61" w14:textId="7311636C" w:rsidR="00D738E3" w:rsidRPr="004E6D19" w:rsidRDefault="00D738E3" w:rsidP="00D738E3">
      <w:pPr>
        <w:rPr>
          <w:rFonts w:eastAsia="MS Mincho"/>
          <w:spacing w:val="-3"/>
          <w:lang w:val="fr-FR"/>
        </w:rPr>
      </w:pPr>
      <w:proofErr w:type="gramStart"/>
      <w:r w:rsidRPr="004E6D19">
        <w:rPr>
          <w:rFonts w:eastAsia="MS Mincho"/>
          <w:b/>
          <w:bCs/>
          <w:color w:val="4472C4"/>
          <w:lang w:val="fr-FR"/>
        </w:rPr>
        <w:t>www:</w:t>
      </w:r>
      <w:proofErr w:type="gramEnd"/>
      <w:r w:rsidR="009241E7">
        <w:fldChar w:fldCharType="begin"/>
      </w:r>
      <w:r w:rsidR="009241E7">
        <w:instrText>HYPERLINK "http://www.wechangeminds.com"</w:instrText>
      </w:r>
      <w:r w:rsidR="009241E7">
        <w:fldChar w:fldCharType="separate"/>
      </w:r>
      <w:r w:rsidR="009241E7" w:rsidRPr="00B86FFD">
        <w:rPr>
          <w:rStyle w:val="Hyperlink"/>
          <w:rFonts w:eastAsia="MS Mincho" w:cs="Arial"/>
          <w:spacing w:val="-3"/>
          <w:lang w:val="fr-FR"/>
        </w:rPr>
        <w:t xml:space="preserve"> www.wechangeminds.com</w:t>
      </w:r>
      <w:r w:rsidR="009241E7">
        <w:fldChar w:fldCharType="end"/>
      </w:r>
      <w:r w:rsidRPr="004E6D19">
        <w:rPr>
          <w:rFonts w:eastAsia="MS Mincho"/>
          <w:spacing w:val="-3"/>
          <w:lang w:val="fr-FR"/>
        </w:rPr>
        <w:t xml:space="preserve">  </w:t>
      </w:r>
    </w:p>
    <w:p w14:paraId="5D2DCB63" w14:textId="7AC38830" w:rsidR="00D738E3" w:rsidRPr="004E6D19" w:rsidRDefault="00C61A46" w:rsidP="00D738E3">
      <w:pPr>
        <w:rPr>
          <w:rFonts w:eastAsia="MS Mincho"/>
          <w:bCs/>
          <w:color w:val="002060"/>
          <w:spacing w:val="-3"/>
          <w:lang w:val="fr-FR"/>
        </w:rPr>
      </w:pPr>
      <w:proofErr w:type="gramStart"/>
      <w:r>
        <w:rPr>
          <w:rFonts w:eastAsia="MS Mincho"/>
          <w:b/>
          <w:bCs/>
          <w:color w:val="4472C4"/>
          <w:lang w:val="fr-FR"/>
        </w:rPr>
        <w:t>X</w:t>
      </w:r>
      <w:r w:rsidR="00D738E3" w:rsidRPr="004E6D19">
        <w:rPr>
          <w:rFonts w:eastAsia="MS Mincho"/>
          <w:b/>
          <w:bCs/>
          <w:color w:val="4472C4"/>
          <w:lang w:val="fr-FR"/>
        </w:rPr>
        <w:t>:</w:t>
      </w:r>
      <w:proofErr w:type="gramEnd"/>
      <w:r w:rsidR="00D738E3" w:rsidRPr="004E6D19">
        <w:rPr>
          <w:rFonts w:eastAsia="MS Mincho"/>
          <w:b/>
          <w:bCs/>
          <w:color w:val="00529C"/>
          <w:spacing w:val="-3"/>
          <w:lang w:val="fr-FR"/>
        </w:rPr>
        <w:t xml:space="preserve"> </w:t>
      </w:r>
      <w:hyperlink r:id="rId20" w:history="1">
        <w:r w:rsidRPr="00114682">
          <w:rPr>
            <w:rStyle w:val="Hyperlink"/>
            <w:rFonts w:eastAsia="MS Mincho" w:cs="Arial"/>
            <w:bCs/>
            <w:spacing w:val="-3"/>
            <w:lang w:val="fr-FR"/>
          </w:rPr>
          <w:t>www.x.com/StoneJunctionPR</w:t>
        </w:r>
      </w:hyperlink>
    </w:p>
    <w:p w14:paraId="5D2DCB64" w14:textId="77777777" w:rsidR="00D738E3" w:rsidRPr="004E6D19" w:rsidRDefault="00D738E3" w:rsidP="00D738E3">
      <w:pPr>
        <w:rPr>
          <w:rFonts w:eastAsia="MS Mincho"/>
          <w:bCs/>
          <w:color w:val="002060"/>
          <w:spacing w:val="-3"/>
          <w:lang w:val="fr-FR"/>
        </w:rPr>
      </w:pPr>
      <w:proofErr w:type="gramStart"/>
      <w:r w:rsidRPr="004E6D19">
        <w:rPr>
          <w:rFonts w:eastAsia="MS Mincho"/>
          <w:b/>
          <w:bCs/>
          <w:color w:val="4472C4"/>
          <w:lang w:val="fr-FR"/>
        </w:rPr>
        <w:t>Facebook</w:t>
      </w:r>
      <w:r w:rsidRPr="004E6D19">
        <w:rPr>
          <w:rFonts w:eastAsia="MS Mincho"/>
          <w:b/>
          <w:bCs/>
          <w:color w:val="4472C4"/>
          <w:spacing w:val="-3"/>
          <w:lang w:val="fr-FR"/>
        </w:rPr>
        <w:t>:</w:t>
      </w:r>
      <w:proofErr w:type="gramEnd"/>
      <w:r>
        <w:fldChar w:fldCharType="begin"/>
      </w:r>
      <w:r>
        <w:instrText>HYPERLINK "http://www.facebook.com/technicalPR"</w:instrText>
      </w:r>
      <w:r>
        <w:fldChar w:fldCharType="separate"/>
      </w:r>
      <w:r w:rsidRPr="004E6D19">
        <w:rPr>
          <w:rStyle w:val="Hyperlink"/>
          <w:rFonts w:eastAsia="MS Mincho" w:cs="Arial"/>
          <w:lang w:val="fr-FR"/>
        </w:rPr>
        <w:t xml:space="preserve"> http://www.facebook.com/technicalPR</w:t>
      </w:r>
      <w:r>
        <w:fldChar w:fldCharType="end"/>
      </w:r>
    </w:p>
    <w:p w14:paraId="5D2DCB65" w14:textId="77777777" w:rsidR="00D738E3" w:rsidRPr="004E6D19" w:rsidRDefault="00D738E3" w:rsidP="00D738E3">
      <w:pPr>
        <w:rPr>
          <w:rFonts w:eastAsia="MS Mincho"/>
          <w:b/>
          <w:bCs/>
          <w:color w:val="002060"/>
          <w:spacing w:val="-3"/>
          <w:lang w:val="fr-FR"/>
        </w:rPr>
      </w:pPr>
      <w:proofErr w:type="gramStart"/>
      <w:r w:rsidRPr="004E6D19">
        <w:rPr>
          <w:rFonts w:eastAsia="MS Mincho"/>
          <w:b/>
          <w:bCs/>
          <w:color w:val="4472C4"/>
          <w:lang w:val="fr-FR"/>
        </w:rPr>
        <w:t>LinkedIn:</w:t>
      </w:r>
      <w:proofErr w:type="gramEnd"/>
      <w:hyperlink r:id="rId21" w:history="1">
        <w:r w:rsidRPr="004E6D19">
          <w:rPr>
            <w:rStyle w:val="Hyperlink"/>
            <w:rFonts w:eastAsia="MS Mincho" w:cs="Arial"/>
            <w:lang w:val="fr-FR"/>
          </w:rPr>
          <w:t xml:space="preserve"> https://www.linkedin.com/company/stone-junction-ltd</w:t>
        </w:r>
      </w:hyperlink>
    </w:p>
    <w:p w14:paraId="5D2DCB66" w14:textId="77777777" w:rsidR="00E03D45" w:rsidRPr="004E6D19" w:rsidRDefault="00E03D45" w:rsidP="008A6A7A">
      <w:pPr>
        <w:rPr>
          <w:rFonts w:eastAsia="MS Mincho"/>
          <w:b/>
          <w:bCs/>
          <w:color w:val="439639"/>
          <w:lang w:val="fr-FR"/>
        </w:rPr>
      </w:pPr>
    </w:p>
    <w:p w14:paraId="697F5BCA" w14:textId="77777777" w:rsidR="00E55CFE" w:rsidRPr="00316EC6" w:rsidRDefault="00382C38" w:rsidP="00E55CFE">
      <w:pPr>
        <w:pStyle w:val="NormalWeb"/>
        <w:jc w:val="both"/>
        <w:rPr>
          <w:rFonts w:ascii="Arial" w:hAnsi="Arial" w:cs="Arial"/>
          <w:lang w:val="es-ES"/>
        </w:rPr>
      </w:pPr>
      <w:r w:rsidRPr="00316EC6">
        <w:rPr>
          <w:rFonts w:ascii="Arial" w:eastAsia="MS Mincho" w:hAnsi="Arial" w:cs="Arial"/>
          <w:b/>
          <w:bCs/>
          <w:color w:val="4472C4"/>
          <w:lang w:val="es-ES"/>
        </w:rPr>
        <w:t>Sobre a WEG:</w:t>
      </w:r>
      <w:bookmarkStart w:id="0" w:name="_Hlk213113018"/>
      <w:r w:rsidR="00E55CFE" w:rsidRPr="00316EC6">
        <w:rPr>
          <w:rFonts w:ascii="Arial" w:hAnsi="Arial" w:cs="Arial"/>
          <w:lang w:val="es-ES"/>
        </w:rPr>
        <w:t xml:space="preserve"> Fundada em 1961, a WEG é </w:t>
      </w:r>
      <w:proofErr w:type="spellStart"/>
      <w:r w:rsidR="00E55CFE" w:rsidRPr="00316EC6">
        <w:rPr>
          <w:rFonts w:ascii="Arial" w:hAnsi="Arial" w:cs="Arial"/>
          <w:lang w:val="es-ES"/>
        </w:rPr>
        <w:t>uma</w:t>
      </w:r>
      <w:proofErr w:type="spellEnd"/>
      <w:r w:rsidR="00E55CFE" w:rsidRPr="00316EC6">
        <w:rPr>
          <w:rFonts w:ascii="Arial" w:hAnsi="Arial" w:cs="Arial"/>
          <w:lang w:val="es-ES"/>
        </w:rPr>
        <w:t xml:space="preserve"> empresa global especializada em </w:t>
      </w:r>
      <w:proofErr w:type="spellStart"/>
      <w:r w:rsidR="00E55CFE" w:rsidRPr="00316EC6">
        <w:rPr>
          <w:rFonts w:ascii="Arial" w:hAnsi="Arial" w:cs="Arial"/>
          <w:lang w:val="es-ES"/>
        </w:rPr>
        <w:t>equipamentos</w:t>
      </w:r>
      <w:proofErr w:type="spellEnd"/>
      <w:r w:rsidR="00E55CFE" w:rsidRPr="00316EC6">
        <w:rPr>
          <w:rFonts w:ascii="Arial" w:hAnsi="Arial" w:cs="Arial"/>
          <w:lang w:val="es-ES"/>
        </w:rPr>
        <w:t xml:space="preserve"> </w:t>
      </w:r>
      <w:proofErr w:type="spellStart"/>
      <w:r w:rsidR="00E55CFE" w:rsidRPr="00316EC6">
        <w:rPr>
          <w:rFonts w:ascii="Arial" w:hAnsi="Arial" w:cs="Arial"/>
          <w:lang w:val="es-ES"/>
        </w:rPr>
        <w:t>eletromecânicos</w:t>
      </w:r>
      <w:proofErr w:type="spellEnd"/>
      <w:r w:rsidR="00E55CFE" w:rsidRPr="00316EC6">
        <w:rPr>
          <w:rFonts w:ascii="Arial" w:hAnsi="Arial" w:cs="Arial"/>
          <w:lang w:val="es-ES"/>
        </w:rPr>
        <w:t xml:space="preserve">, que opera no </w:t>
      </w:r>
      <w:proofErr w:type="spellStart"/>
      <w:r w:rsidR="00E55CFE" w:rsidRPr="00316EC6">
        <w:rPr>
          <w:rFonts w:ascii="Arial" w:hAnsi="Arial" w:cs="Arial"/>
          <w:lang w:val="es-ES"/>
        </w:rPr>
        <w:t>setor</w:t>
      </w:r>
      <w:proofErr w:type="spellEnd"/>
      <w:r w:rsidR="00E55CFE" w:rsidRPr="00316EC6">
        <w:rPr>
          <w:rFonts w:ascii="Arial" w:hAnsi="Arial" w:cs="Arial"/>
          <w:lang w:val="es-ES"/>
        </w:rPr>
        <w:t xml:space="preserve"> de </w:t>
      </w:r>
      <w:proofErr w:type="spellStart"/>
      <w:r w:rsidR="00E55CFE" w:rsidRPr="00316EC6">
        <w:rPr>
          <w:rFonts w:ascii="Arial" w:hAnsi="Arial" w:cs="Arial"/>
          <w:lang w:val="es-ES"/>
        </w:rPr>
        <w:t>bens</w:t>
      </w:r>
      <w:proofErr w:type="spellEnd"/>
      <w:r w:rsidR="00E55CFE" w:rsidRPr="00316EC6">
        <w:rPr>
          <w:rFonts w:ascii="Arial" w:hAnsi="Arial" w:cs="Arial"/>
          <w:lang w:val="es-ES"/>
        </w:rPr>
        <w:t xml:space="preserve"> de capital </w:t>
      </w:r>
      <w:proofErr w:type="spellStart"/>
      <w:r w:rsidR="00E55CFE" w:rsidRPr="00316EC6">
        <w:rPr>
          <w:rFonts w:ascii="Arial" w:hAnsi="Arial" w:cs="Arial"/>
          <w:lang w:val="es-ES"/>
        </w:rPr>
        <w:t>com</w:t>
      </w:r>
      <w:proofErr w:type="spellEnd"/>
      <w:r w:rsidR="00E55CFE" w:rsidRPr="00316EC6">
        <w:rPr>
          <w:rFonts w:ascii="Arial" w:hAnsi="Arial" w:cs="Arial"/>
          <w:lang w:val="es-ES"/>
        </w:rPr>
        <w:t xml:space="preserve"> foco em motores, </w:t>
      </w:r>
      <w:proofErr w:type="spellStart"/>
      <w:r w:rsidR="00E55CFE" w:rsidRPr="00316EC6">
        <w:rPr>
          <w:rFonts w:ascii="Arial" w:hAnsi="Arial" w:cs="Arial"/>
          <w:lang w:val="es-ES"/>
        </w:rPr>
        <w:t>redutores</w:t>
      </w:r>
      <w:proofErr w:type="spellEnd"/>
      <w:r w:rsidR="00E55CFE" w:rsidRPr="00316EC6">
        <w:rPr>
          <w:rFonts w:ascii="Arial" w:hAnsi="Arial" w:cs="Arial"/>
          <w:lang w:val="es-ES"/>
        </w:rPr>
        <w:t xml:space="preserve"> e </w:t>
      </w:r>
      <w:proofErr w:type="spellStart"/>
      <w:r w:rsidR="00E55CFE" w:rsidRPr="00316EC6">
        <w:rPr>
          <w:rFonts w:ascii="Arial" w:hAnsi="Arial" w:cs="Arial"/>
          <w:lang w:val="es-ES"/>
        </w:rPr>
        <w:t>acionamentos</w:t>
      </w:r>
      <w:proofErr w:type="spellEnd"/>
      <w:r w:rsidR="00E55CFE" w:rsidRPr="00316EC6">
        <w:rPr>
          <w:rFonts w:ascii="Arial" w:hAnsi="Arial" w:cs="Arial"/>
          <w:lang w:val="es-ES"/>
        </w:rPr>
        <w:t xml:space="preserve"> </w:t>
      </w:r>
      <w:proofErr w:type="spellStart"/>
      <w:r w:rsidR="00E55CFE" w:rsidRPr="00316EC6">
        <w:rPr>
          <w:rFonts w:ascii="Arial" w:hAnsi="Arial" w:cs="Arial"/>
          <w:lang w:val="es-ES"/>
        </w:rPr>
        <w:t>elétricos</w:t>
      </w:r>
      <w:proofErr w:type="spellEnd"/>
      <w:r w:rsidR="00E55CFE" w:rsidRPr="00316EC6">
        <w:rPr>
          <w:rFonts w:ascii="Arial" w:hAnsi="Arial" w:cs="Arial"/>
          <w:lang w:val="es-ES"/>
        </w:rPr>
        <w:t xml:space="preserve">, </w:t>
      </w:r>
      <w:proofErr w:type="spellStart"/>
      <w:r w:rsidR="00E55CFE" w:rsidRPr="00316EC6">
        <w:rPr>
          <w:rFonts w:ascii="Arial" w:hAnsi="Arial" w:cs="Arial"/>
          <w:lang w:val="es-ES"/>
        </w:rPr>
        <w:t>geradores</w:t>
      </w:r>
      <w:proofErr w:type="spellEnd"/>
      <w:r w:rsidR="00E55CFE" w:rsidRPr="00316EC6">
        <w:rPr>
          <w:rFonts w:ascii="Arial" w:hAnsi="Arial" w:cs="Arial"/>
          <w:lang w:val="es-ES"/>
        </w:rPr>
        <w:t xml:space="preserve"> de </w:t>
      </w:r>
      <w:proofErr w:type="spellStart"/>
      <w:r w:rsidR="00E55CFE" w:rsidRPr="00316EC6">
        <w:rPr>
          <w:rFonts w:ascii="Arial" w:hAnsi="Arial" w:cs="Arial"/>
          <w:lang w:val="es-ES"/>
        </w:rPr>
        <w:t>energia</w:t>
      </w:r>
      <w:proofErr w:type="spellEnd"/>
      <w:r w:rsidR="00E55CFE" w:rsidRPr="00316EC6">
        <w:rPr>
          <w:rFonts w:ascii="Arial" w:hAnsi="Arial" w:cs="Arial"/>
          <w:lang w:val="es-ES"/>
        </w:rPr>
        <w:t xml:space="preserve"> e transformadores, </w:t>
      </w:r>
      <w:proofErr w:type="spellStart"/>
      <w:r w:rsidR="00E55CFE" w:rsidRPr="00316EC6">
        <w:rPr>
          <w:rFonts w:ascii="Arial" w:hAnsi="Arial" w:cs="Arial"/>
          <w:lang w:val="es-ES"/>
        </w:rPr>
        <w:t>produtos</w:t>
      </w:r>
      <w:proofErr w:type="spellEnd"/>
      <w:r w:rsidR="00E55CFE" w:rsidRPr="00316EC6">
        <w:rPr>
          <w:rFonts w:ascii="Arial" w:hAnsi="Arial" w:cs="Arial"/>
          <w:lang w:val="es-ES"/>
        </w:rPr>
        <w:t xml:space="preserve"> e sistemas para </w:t>
      </w:r>
      <w:proofErr w:type="spellStart"/>
      <w:r w:rsidR="00E55CFE" w:rsidRPr="00316EC6">
        <w:rPr>
          <w:rFonts w:ascii="Arial" w:hAnsi="Arial" w:cs="Arial"/>
          <w:lang w:val="es-ES"/>
        </w:rPr>
        <w:t>eletrificação</w:t>
      </w:r>
      <w:proofErr w:type="spellEnd"/>
      <w:r w:rsidR="00E55CFE" w:rsidRPr="00316EC6">
        <w:rPr>
          <w:rFonts w:ascii="Arial" w:hAnsi="Arial" w:cs="Arial"/>
          <w:lang w:val="es-ES"/>
        </w:rPr>
        <w:t xml:space="preserve">, </w:t>
      </w:r>
      <w:proofErr w:type="spellStart"/>
      <w:r w:rsidR="00E55CFE" w:rsidRPr="00316EC6">
        <w:rPr>
          <w:rFonts w:ascii="Arial" w:hAnsi="Arial" w:cs="Arial"/>
          <w:lang w:val="es-ES"/>
        </w:rPr>
        <w:t>automação</w:t>
      </w:r>
      <w:proofErr w:type="spellEnd"/>
      <w:r w:rsidR="00E55CFE" w:rsidRPr="00316EC6">
        <w:rPr>
          <w:rFonts w:ascii="Arial" w:hAnsi="Arial" w:cs="Arial"/>
          <w:lang w:val="es-ES"/>
        </w:rPr>
        <w:t xml:space="preserve"> e </w:t>
      </w:r>
      <w:proofErr w:type="spellStart"/>
      <w:r w:rsidR="00E55CFE" w:rsidRPr="00316EC6">
        <w:rPr>
          <w:rFonts w:ascii="Arial" w:hAnsi="Arial" w:cs="Arial"/>
          <w:lang w:val="es-ES"/>
        </w:rPr>
        <w:t>digitalização</w:t>
      </w:r>
      <w:proofErr w:type="spellEnd"/>
      <w:r w:rsidR="00E55CFE" w:rsidRPr="00316EC6">
        <w:rPr>
          <w:rFonts w:ascii="Arial" w:hAnsi="Arial" w:cs="Arial"/>
          <w:lang w:val="es-ES"/>
        </w:rPr>
        <w:t xml:space="preserve">. </w:t>
      </w:r>
    </w:p>
    <w:p w14:paraId="49E2F23D" w14:textId="6164F3BF" w:rsidR="007E1C8F" w:rsidRDefault="00E55CFE" w:rsidP="00E55CFE">
      <w:pPr>
        <w:pStyle w:val="NormalWeb"/>
        <w:jc w:val="both"/>
        <w:rPr>
          <w:rFonts w:ascii="Arial" w:hAnsi="Arial" w:cs="Arial"/>
        </w:rPr>
      </w:pPr>
      <w:r w:rsidRPr="00316EC6">
        <w:rPr>
          <w:rFonts w:ascii="Arial" w:hAnsi="Arial" w:cs="Arial"/>
          <w:lang w:val="es-ES"/>
        </w:rPr>
        <w:t xml:space="preserve">A WEG destaca-se pela </w:t>
      </w:r>
      <w:proofErr w:type="spellStart"/>
      <w:r w:rsidRPr="00316EC6">
        <w:rPr>
          <w:rFonts w:ascii="Arial" w:hAnsi="Arial" w:cs="Arial"/>
          <w:lang w:val="es-ES"/>
        </w:rPr>
        <w:t>sua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inovação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através</w:t>
      </w:r>
      <w:proofErr w:type="spellEnd"/>
      <w:r w:rsidRPr="00316EC6">
        <w:rPr>
          <w:rFonts w:ascii="Arial" w:hAnsi="Arial" w:cs="Arial"/>
          <w:lang w:val="es-ES"/>
        </w:rPr>
        <w:t xml:space="preserve"> do </w:t>
      </w:r>
      <w:proofErr w:type="spellStart"/>
      <w:r w:rsidRPr="00316EC6">
        <w:rPr>
          <w:rFonts w:ascii="Arial" w:hAnsi="Arial" w:cs="Arial"/>
          <w:lang w:val="es-ES"/>
        </w:rPr>
        <w:t>desenvolvimento</w:t>
      </w:r>
      <w:proofErr w:type="spellEnd"/>
      <w:r w:rsidRPr="00316EC6">
        <w:rPr>
          <w:rFonts w:ascii="Arial" w:hAnsi="Arial" w:cs="Arial"/>
          <w:lang w:val="es-ES"/>
        </w:rPr>
        <w:t xml:space="preserve"> constante de </w:t>
      </w:r>
      <w:proofErr w:type="spellStart"/>
      <w:r w:rsidRPr="00316EC6">
        <w:rPr>
          <w:rFonts w:ascii="Arial" w:hAnsi="Arial" w:cs="Arial"/>
          <w:lang w:val="es-ES"/>
        </w:rPr>
        <w:t>soluções</w:t>
      </w:r>
      <w:proofErr w:type="spellEnd"/>
      <w:r w:rsidRPr="00316EC6">
        <w:rPr>
          <w:rFonts w:ascii="Arial" w:hAnsi="Arial" w:cs="Arial"/>
          <w:lang w:val="es-ES"/>
        </w:rPr>
        <w:t xml:space="preserve"> que </w:t>
      </w:r>
      <w:proofErr w:type="spellStart"/>
      <w:r w:rsidRPr="00316EC6">
        <w:rPr>
          <w:rFonts w:ascii="Arial" w:hAnsi="Arial" w:cs="Arial"/>
          <w:lang w:val="es-ES"/>
        </w:rPr>
        <w:t>respondem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às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principais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tendências</w:t>
      </w:r>
      <w:proofErr w:type="spellEnd"/>
      <w:r w:rsidRPr="00316EC6">
        <w:rPr>
          <w:rFonts w:ascii="Arial" w:hAnsi="Arial" w:cs="Arial"/>
          <w:lang w:val="es-ES"/>
        </w:rPr>
        <w:t xml:space="preserve"> em </w:t>
      </w:r>
      <w:proofErr w:type="spellStart"/>
      <w:r w:rsidRPr="00316EC6">
        <w:rPr>
          <w:rFonts w:ascii="Arial" w:hAnsi="Arial" w:cs="Arial"/>
          <w:lang w:val="es-ES"/>
        </w:rPr>
        <w:t>eficiência</w:t>
      </w:r>
      <w:proofErr w:type="spellEnd"/>
      <w:r w:rsidRPr="00316EC6">
        <w:rPr>
          <w:rFonts w:ascii="Arial" w:hAnsi="Arial" w:cs="Arial"/>
          <w:lang w:val="es-ES"/>
        </w:rPr>
        <w:t xml:space="preserve"> energética, </w:t>
      </w:r>
      <w:proofErr w:type="spellStart"/>
      <w:r w:rsidRPr="00316EC6">
        <w:rPr>
          <w:rFonts w:ascii="Arial" w:hAnsi="Arial" w:cs="Arial"/>
          <w:lang w:val="es-ES"/>
        </w:rPr>
        <w:t>eficiência</w:t>
      </w:r>
      <w:proofErr w:type="spellEnd"/>
      <w:r w:rsidRPr="00316EC6">
        <w:rPr>
          <w:rFonts w:ascii="Arial" w:hAnsi="Arial" w:cs="Arial"/>
          <w:lang w:val="es-ES"/>
        </w:rPr>
        <w:t xml:space="preserve"> operacional, </w:t>
      </w:r>
      <w:proofErr w:type="spellStart"/>
      <w:r w:rsidRPr="00316EC6">
        <w:rPr>
          <w:rFonts w:ascii="Arial" w:hAnsi="Arial" w:cs="Arial"/>
          <w:lang w:val="es-ES"/>
        </w:rPr>
        <w:t>energias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renováveis</w:t>
      </w:r>
      <w:proofErr w:type="spellEnd"/>
      <w:r w:rsidRPr="00316EC6">
        <w:rPr>
          <w:rFonts w:ascii="Arial" w:hAnsi="Arial" w:cs="Arial"/>
          <w:lang w:val="es-ES"/>
        </w:rPr>
        <w:t xml:space="preserve"> e </w:t>
      </w:r>
      <w:proofErr w:type="spellStart"/>
      <w:r w:rsidRPr="00316EC6">
        <w:rPr>
          <w:rFonts w:ascii="Arial" w:hAnsi="Arial" w:cs="Arial"/>
          <w:lang w:val="es-ES"/>
        </w:rPr>
        <w:t>mobilidade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elétrica</w:t>
      </w:r>
      <w:proofErr w:type="spellEnd"/>
      <w:r w:rsidRPr="00316EC6">
        <w:rPr>
          <w:rFonts w:ascii="Arial" w:hAnsi="Arial" w:cs="Arial"/>
          <w:lang w:val="es-ES"/>
        </w:rPr>
        <w:t xml:space="preserve">. </w:t>
      </w:r>
      <w:proofErr w:type="spellStart"/>
      <w:r w:rsidRPr="00316EC6">
        <w:rPr>
          <w:rFonts w:ascii="Arial" w:hAnsi="Arial" w:cs="Arial"/>
          <w:lang w:val="es-ES"/>
        </w:rPr>
        <w:t>Com</w:t>
      </w:r>
      <w:proofErr w:type="spellEnd"/>
      <w:r w:rsidRPr="00316EC6">
        <w:rPr>
          <w:rFonts w:ascii="Arial" w:hAnsi="Arial" w:cs="Arial"/>
          <w:lang w:val="es-ES"/>
        </w:rPr>
        <w:t xml:space="preserve"> unidades de </w:t>
      </w:r>
      <w:proofErr w:type="spellStart"/>
      <w:r w:rsidRPr="00316EC6">
        <w:rPr>
          <w:rFonts w:ascii="Arial" w:hAnsi="Arial" w:cs="Arial"/>
          <w:lang w:val="es-ES"/>
        </w:rPr>
        <w:t>produção</w:t>
      </w:r>
      <w:proofErr w:type="spellEnd"/>
      <w:r w:rsidRPr="00316EC6">
        <w:rPr>
          <w:rFonts w:ascii="Arial" w:hAnsi="Arial" w:cs="Arial"/>
          <w:lang w:val="es-ES"/>
        </w:rPr>
        <w:t xml:space="preserve"> em 18 países, </w:t>
      </w:r>
      <w:proofErr w:type="spellStart"/>
      <w:r w:rsidRPr="00316EC6">
        <w:rPr>
          <w:rFonts w:ascii="Arial" w:hAnsi="Arial" w:cs="Arial"/>
          <w:lang w:val="es-ES"/>
        </w:rPr>
        <w:t>operações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comerciais</w:t>
      </w:r>
      <w:proofErr w:type="spellEnd"/>
      <w:r w:rsidRPr="00316EC6">
        <w:rPr>
          <w:rFonts w:ascii="Arial" w:hAnsi="Arial" w:cs="Arial"/>
          <w:lang w:val="es-ES"/>
        </w:rPr>
        <w:t xml:space="preserve"> em 44 e vendas para </w:t>
      </w:r>
      <w:proofErr w:type="spellStart"/>
      <w:r w:rsidRPr="00316EC6">
        <w:rPr>
          <w:rFonts w:ascii="Arial" w:hAnsi="Arial" w:cs="Arial"/>
          <w:lang w:val="es-ES"/>
        </w:rPr>
        <w:t>mais</w:t>
      </w:r>
      <w:proofErr w:type="spellEnd"/>
      <w:r w:rsidRPr="00316EC6">
        <w:rPr>
          <w:rFonts w:ascii="Arial" w:hAnsi="Arial" w:cs="Arial"/>
          <w:lang w:val="es-ES"/>
        </w:rPr>
        <w:t xml:space="preserve"> de 135 países, a empresa conta </w:t>
      </w:r>
      <w:proofErr w:type="spellStart"/>
      <w:r w:rsidRPr="00316EC6">
        <w:rPr>
          <w:rFonts w:ascii="Arial" w:hAnsi="Arial" w:cs="Arial"/>
          <w:lang w:val="es-ES"/>
        </w:rPr>
        <w:t>com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mais</w:t>
      </w:r>
      <w:proofErr w:type="spellEnd"/>
      <w:r w:rsidRPr="00316EC6">
        <w:rPr>
          <w:rFonts w:ascii="Arial" w:hAnsi="Arial" w:cs="Arial"/>
          <w:lang w:val="es-ES"/>
        </w:rPr>
        <w:t xml:space="preserve"> de 49 000 colaboradores em todo o mundo. Em 2025, a WEG </w:t>
      </w:r>
      <w:proofErr w:type="spellStart"/>
      <w:r w:rsidRPr="00316EC6">
        <w:rPr>
          <w:rFonts w:ascii="Arial" w:hAnsi="Arial" w:cs="Arial"/>
          <w:lang w:val="es-ES"/>
        </w:rPr>
        <w:t>alcançou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uma</w:t>
      </w:r>
      <w:proofErr w:type="spellEnd"/>
      <w:r w:rsidRPr="00316EC6">
        <w:rPr>
          <w:rFonts w:ascii="Arial" w:hAnsi="Arial" w:cs="Arial"/>
          <w:lang w:val="es-ES"/>
        </w:rPr>
        <w:t xml:space="preserve"> </w:t>
      </w:r>
      <w:proofErr w:type="spellStart"/>
      <w:r w:rsidRPr="00316EC6">
        <w:rPr>
          <w:rFonts w:ascii="Arial" w:hAnsi="Arial" w:cs="Arial"/>
          <w:lang w:val="es-ES"/>
        </w:rPr>
        <w:t>receita</w:t>
      </w:r>
      <w:proofErr w:type="spellEnd"/>
      <w:r w:rsidRPr="00316EC6">
        <w:rPr>
          <w:rFonts w:ascii="Arial" w:hAnsi="Arial" w:cs="Arial"/>
          <w:lang w:val="es-ES"/>
        </w:rPr>
        <w:t xml:space="preserve"> líquida de 40,8 mil </w:t>
      </w:r>
      <w:proofErr w:type="spellStart"/>
      <w:r w:rsidRPr="00316EC6">
        <w:rPr>
          <w:rFonts w:ascii="Arial" w:hAnsi="Arial" w:cs="Arial"/>
          <w:lang w:val="es-ES"/>
        </w:rPr>
        <w:t>milhões</w:t>
      </w:r>
      <w:proofErr w:type="spellEnd"/>
      <w:r w:rsidRPr="00316EC6">
        <w:rPr>
          <w:rFonts w:ascii="Arial" w:hAnsi="Arial" w:cs="Arial"/>
          <w:lang w:val="es-ES"/>
        </w:rPr>
        <w:t xml:space="preserve"> de </w:t>
      </w:r>
      <w:proofErr w:type="spellStart"/>
      <w:r w:rsidRPr="00316EC6">
        <w:rPr>
          <w:rFonts w:ascii="Arial" w:hAnsi="Arial" w:cs="Arial"/>
          <w:lang w:val="es-ES"/>
        </w:rPr>
        <w:t>reais</w:t>
      </w:r>
      <w:proofErr w:type="spellEnd"/>
      <w:r w:rsidRPr="00316EC6">
        <w:rPr>
          <w:rFonts w:ascii="Arial" w:hAnsi="Arial" w:cs="Arial"/>
          <w:lang w:val="es-ES"/>
        </w:rPr>
        <w:t xml:space="preserve">, dos </w:t>
      </w:r>
      <w:proofErr w:type="spellStart"/>
      <w:r w:rsidRPr="00316EC6">
        <w:rPr>
          <w:rFonts w:ascii="Arial" w:hAnsi="Arial" w:cs="Arial"/>
          <w:lang w:val="es-ES"/>
        </w:rPr>
        <w:t>quais</w:t>
      </w:r>
      <w:proofErr w:type="spellEnd"/>
      <w:r w:rsidRPr="00316EC6">
        <w:rPr>
          <w:rFonts w:ascii="Arial" w:hAnsi="Arial" w:cs="Arial"/>
          <w:lang w:val="es-ES"/>
        </w:rPr>
        <w:t xml:space="preserve"> 60% </w:t>
      </w:r>
      <w:proofErr w:type="spellStart"/>
      <w:r w:rsidRPr="00316EC6">
        <w:rPr>
          <w:rFonts w:ascii="Arial" w:hAnsi="Arial" w:cs="Arial"/>
          <w:lang w:val="es-ES"/>
        </w:rPr>
        <w:t>provieram</w:t>
      </w:r>
      <w:proofErr w:type="spellEnd"/>
      <w:r w:rsidRPr="00316EC6">
        <w:rPr>
          <w:rFonts w:ascii="Arial" w:hAnsi="Arial" w:cs="Arial"/>
          <w:lang w:val="es-ES"/>
        </w:rPr>
        <w:t xml:space="preserve"> de vendas </w:t>
      </w:r>
      <w:proofErr w:type="spellStart"/>
      <w:r w:rsidRPr="00316EC6">
        <w:rPr>
          <w:rFonts w:ascii="Arial" w:hAnsi="Arial" w:cs="Arial"/>
          <w:lang w:val="es-ES"/>
        </w:rPr>
        <w:t>fora</w:t>
      </w:r>
      <w:proofErr w:type="spellEnd"/>
      <w:r w:rsidRPr="00316EC6">
        <w:rPr>
          <w:rFonts w:ascii="Arial" w:hAnsi="Arial" w:cs="Arial"/>
          <w:lang w:val="es-ES"/>
        </w:rPr>
        <w:t xml:space="preserve"> do Brasil. </w:t>
      </w:r>
      <w:r w:rsidR="004D34BA" w:rsidRPr="004D34BA">
        <w:rPr>
          <w:rFonts w:ascii="Arial" w:hAnsi="Arial" w:cs="Arial"/>
          <w:lang w:val="en-GB"/>
        </w:rPr>
        <w:t xml:space="preserve">Para </w:t>
      </w:r>
      <w:proofErr w:type="spellStart"/>
      <w:r w:rsidR="004D34BA" w:rsidRPr="004D34BA">
        <w:rPr>
          <w:rFonts w:ascii="Arial" w:hAnsi="Arial" w:cs="Arial"/>
          <w:lang w:val="en-GB"/>
        </w:rPr>
        <w:t>mais</w:t>
      </w:r>
      <w:proofErr w:type="spellEnd"/>
      <w:r w:rsidR="004D34BA" w:rsidRPr="004D34BA">
        <w:rPr>
          <w:rFonts w:ascii="Arial" w:hAnsi="Arial" w:cs="Arial"/>
          <w:lang w:val="en-GB"/>
        </w:rPr>
        <w:t xml:space="preserve"> </w:t>
      </w:r>
      <w:proofErr w:type="spellStart"/>
      <w:r w:rsidR="004D34BA" w:rsidRPr="004D34BA">
        <w:rPr>
          <w:rFonts w:ascii="Arial" w:hAnsi="Arial" w:cs="Arial"/>
          <w:lang w:val="en-GB"/>
        </w:rPr>
        <w:t>informações</w:t>
      </w:r>
      <w:proofErr w:type="spellEnd"/>
      <w:r w:rsidR="004D34BA" w:rsidRPr="004D34BA">
        <w:rPr>
          <w:rFonts w:ascii="Arial" w:hAnsi="Arial" w:cs="Arial"/>
          <w:lang w:val="en-GB"/>
        </w:rPr>
        <w:t xml:space="preserve">, </w:t>
      </w:r>
      <w:proofErr w:type="spellStart"/>
      <w:r w:rsidR="004D34BA" w:rsidRPr="004D34BA">
        <w:rPr>
          <w:rFonts w:ascii="Arial" w:hAnsi="Arial" w:cs="Arial"/>
          <w:lang w:val="en-GB"/>
        </w:rPr>
        <w:t>visite</w:t>
      </w:r>
      <w:proofErr w:type="spellEnd"/>
      <w:hyperlink r:id="rId22" w:history="1">
        <w:r w:rsidR="007E1C8F" w:rsidRPr="00856AAC">
          <w:rPr>
            <w:rStyle w:val="Hyperlink"/>
            <w:rFonts w:ascii="Arial" w:hAnsi="Arial" w:cs="Arial"/>
          </w:rPr>
          <w:t xml:space="preserve"> www.weg.net</w:t>
        </w:r>
      </w:hyperlink>
    </w:p>
    <w:bookmarkEnd w:id="0"/>
    <w:p w14:paraId="5D2DCB69" w14:textId="4C305308" w:rsidR="008A6A7A" w:rsidRPr="007E1C8F" w:rsidRDefault="008A6A7A" w:rsidP="00E03D45">
      <w:pPr>
        <w:rPr>
          <w:rFonts w:cs="Arial"/>
          <w:bCs/>
          <w:lang w:val="en-US"/>
        </w:rPr>
      </w:pPr>
    </w:p>
    <w:p w14:paraId="6DD6D3A7" w14:textId="42A34DCF" w:rsidR="0078335C" w:rsidRPr="009834A5" w:rsidRDefault="00E03D45" w:rsidP="00E03D45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Ref: </w:t>
      </w:r>
      <w:r w:rsidR="0073753D">
        <w:rPr>
          <w:rFonts w:eastAsia="MS Mincho" w:cs="Arial"/>
          <w:spacing w:val="-3"/>
        </w:rPr>
        <w:t>WEG1617/0</w:t>
      </w:r>
      <w:r w:rsidR="00316EC6">
        <w:rPr>
          <w:rFonts w:eastAsia="MS Mincho" w:cs="Arial"/>
          <w:spacing w:val="-3"/>
        </w:rPr>
        <w:t>6</w:t>
      </w:r>
      <w:r w:rsidR="0073753D">
        <w:rPr>
          <w:rFonts w:eastAsia="MS Mincho" w:cs="Arial"/>
          <w:spacing w:val="-3"/>
        </w:rPr>
        <w:t>/26</w:t>
      </w:r>
    </w:p>
    <w:sectPr w:rsidR="0078335C" w:rsidRPr="009834A5" w:rsidSect="006D0EBA">
      <w:headerReference w:type="first" r:id="rId2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FE4B7" w14:textId="77777777" w:rsidR="00952219" w:rsidRDefault="00952219" w:rsidP="00C0175F">
      <w:r>
        <w:separator/>
      </w:r>
    </w:p>
  </w:endnote>
  <w:endnote w:type="continuationSeparator" w:id="0">
    <w:p w14:paraId="5BB7F1FC" w14:textId="77777777" w:rsidR="00952219" w:rsidRDefault="00952219" w:rsidP="00C0175F">
      <w:r>
        <w:continuationSeparator/>
      </w:r>
    </w:p>
  </w:endnote>
  <w:endnote w:type="continuationNotice" w:id="1">
    <w:p w14:paraId="2372D81B" w14:textId="77777777" w:rsidR="00952219" w:rsidRDefault="009522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52BA" w14:textId="77777777" w:rsidR="00952219" w:rsidRDefault="00952219" w:rsidP="00C0175F">
      <w:r>
        <w:separator/>
      </w:r>
    </w:p>
  </w:footnote>
  <w:footnote w:type="continuationSeparator" w:id="0">
    <w:p w14:paraId="783D029D" w14:textId="77777777" w:rsidR="00952219" w:rsidRDefault="00952219" w:rsidP="00C0175F">
      <w:r>
        <w:continuationSeparator/>
      </w:r>
    </w:p>
  </w:footnote>
  <w:footnote w:type="continuationNotice" w:id="1">
    <w:p w14:paraId="54B7080B" w14:textId="77777777" w:rsidR="00952219" w:rsidRDefault="009522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CB72" w14:textId="77777777" w:rsidR="00C0175F" w:rsidRDefault="00C0175F" w:rsidP="006D0E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5256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12707"/>
    <w:rsid w:val="000245BC"/>
    <w:rsid w:val="00027D32"/>
    <w:rsid w:val="000446AD"/>
    <w:rsid w:val="00045BF8"/>
    <w:rsid w:val="0005012E"/>
    <w:rsid w:val="00051EE1"/>
    <w:rsid w:val="000632A5"/>
    <w:rsid w:val="00085BF2"/>
    <w:rsid w:val="000B7E0B"/>
    <w:rsid w:val="000C2851"/>
    <w:rsid w:val="000D273A"/>
    <w:rsid w:val="000D6C36"/>
    <w:rsid w:val="000F78F9"/>
    <w:rsid w:val="0010339A"/>
    <w:rsid w:val="00147C6D"/>
    <w:rsid w:val="00155C9B"/>
    <w:rsid w:val="00165FE6"/>
    <w:rsid w:val="001749B1"/>
    <w:rsid w:val="001B2D8F"/>
    <w:rsid w:val="001C062A"/>
    <w:rsid w:val="001C4B73"/>
    <w:rsid w:val="001C664F"/>
    <w:rsid w:val="001D6804"/>
    <w:rsid w:val="001E32F9"/>
    <w:rsid w:val="0020370B"/>
    <w:rsid w:val="002729EE"/>
    <w:rsid w:val="0029195C"/>
    <w:rsid w:val="002A1459"/>
    <w:rsid w:val="002A4040"/>
    <w:rsid w:val="002B2F32"/>
    <w:rsid w:val="002B5A47"/>
    <w:rsid w:val="002E58A3"/>
    <w:rsid w:val="0030281F"/>
    <w:rsid w:val="00302AA3"/>
    <w:rsid w:val="00304C21"/>
    <w:rsid w:val="00316EC6"/>
    <w:rsid w:val="00344857"/>
    <w:rsid w:val="00351818"/>
    <w:rsid w:val="003646FD"/>
    <w:rsid w:val="003708FC"/>
    <w:rsid w:val="00382C38"/>
    <w:rsid w:val="00387BB5"/>
    <w:rsid w:val="00396D46"/>
    <w:rsid w:val="00397F17"/>
    <w:rsid w:val="003A7BBA"/>
    <w:rsid w:val="003E4812"/>
    <w:rsid w:val="003E5474"/>
    <w:rsid w:val="004046B9"/>
    <w:rsid w:val="004225DF"/>
    <w:rsid w:val="00463485"/>
    <w:rsid w:val="00492E4F"/>
    <w:rsid w:val="004948DB"/>
    <w:rsid w:val="004A2AA0"/>
    <w:rsid w:val="004D1123"/>
    <w:rsid w:val="004D34BA"/>
    <w:rsid w:val="004E6D19"/>
    <w:rsid w:val="00500E9F"/>
    <w:rsid w:val="005076D1"/>
    <w:rsid w:val="00522573"/>
    <w:rsid w:val="00524B55"/>
    <w:rsid w:val="00551987"/>
    <w:rsid w:val="00564A22"/>
    <w:rsid w:val="00575480"/>
    <w:rsid w:val="00580101"/>
    <w:rsid w:val="005973B5"/>
    <w:rsid w:val="005A07C9"/>
    <w:rsid w:val="005B2767"/>
    <w:rsid w:val="005B2F5B"/>
    <w:rsid w:val="005C3492"/>
    <w:rsid w:val="005C3A2D"/>
    <w:rsid w:val="005C3DF8"/>
    <w:rsid w:val="005C72BE"/>
    <w:rsid w:val="005F0A68"/>
    <w:rsid w:val="0061053B"/>
    <w:rsid w:val="006154AA"/>
    <w:rsid w:val="006320A8"/>
    <w:rsid w:val="00636A6E"/>
    <w:rsid w:val="0064285E"/>
    <w:rsid w:val="00645AEF"/>
    <w:rsid w:val="00685357"/>
    <w:rsid w:val="00685A84"/>
    <w:rsid w:val="00687C41"/>
    <w:rsid w:val="006A1D50"/>
    <w:rsid w:val="006B7A4C"/>
    <w:rsid w:val="006C5423"/>
    <w:rsid w:val="006D0EBA"/>
    <w:rsid w:val="00726E08"/>
    <w:rsid w:val="0073753D"/>
    <w:rsid w:val="00737F3E"/>
    <w:rsid w:val="007529EC"/>
    <w:rsid w:val="00763095"/>
    <w:rsid w:val="0078335C"/>
    <w:rsid w:val="007A1A2E"/>
    <w:rsid w:val="007B2663"/>
    <w:rsid w:val="007C06F9"/>
    <w:rsid w:val="007C5FB3"/>
    <w:rsid w:val="007E1C8F"/>
    <w:rsid w:val="007E5B66"/>
    <w:rsid w:val="007F3F1C"/>
    <w:rsid w:val="0081437B"/>
    <w:rsid w:val="00856AAC"/>
    <w:rsid w:val="00857350"/>
    <w:rsid w:val="008575DB"/>
    <w:rsid w:val="00870795"/>
    <w:rsid w:val="008A6A7A"/>
    <w:rsid w:val="008B14A8"/>
    <w:rsid w:val="008C6806"/>
    <w:rsid w:val="008D63D5"/>
    <w:rsid w:val="00910E33"/>
    <w:rsid w:val="009213B5"/>
    <w:rsid w:val="009241E7"/>
    <w:rsid w:val="00924FCE"/>
    <w:rsid w:val="00947352"/>
    <w:rsid w:val="00952219"/>
    <w:rsid w:val="00954DCC"/>
    <w:rsid w:val="009701B9"/>
    <w:rsid w:val="00981A09"/>
    <w:rsid w:val="009834A5"/>
    <w:rsid w:val="009D7744"/>
    <w:rsid w:val="00A21EFB"/>
    <w:rsid w:val="00A33F1E"/>
    <w:rsid w:val="00A4241F"/>
    <w:rsid w:val="00A832B5"/>
    <w:rsid w:val="00A97965"/>
    <w:rsid w:val="00AD3BD8"/>
    <w:rsid w:val="00B02318"/>
    <w:rsid w:val="00B04F8D"/>
    <w:rsid w:val="00B1034D"/>
    <w:rsid w:val="00B1798B"/>
    <w:rsid w:val="00B258B4"/>
    <w:rsid w:val="00B42B41"/>
    <w:rsid w:val="00B66859"/>
    <w:rsid w:val="00B8312E"/>
    <w:rsid w:val="00B86129"/>
    <w:rsid w:val="00B86E1F"/>
    <w:rsid w:val="00B900D7"/>
    <w:rsid w:val="00B92F4F"/>
    <w:rsid w:val="00BD0366"/>
    <w:rsid w:val="00BD1859"/>
    <w:rsid w:val="00BD2472"/>
    <w:rsid w:val="00BE36D4"/>
    <w:rsid w:val="00BE54DA"/>
    <w:rsid w:val="00C00639"/>
    <w:rsid w:val="00C0175F"/>
    <w:rsid w:val="00C03BA0"/>
    <w:rsid w:val="00C07DAB"/>
    <w:rsid w:val="00C10335"/>
    <w:rsid w:val="00C20A04"/>
    <w:rsid w:val="00C416CC"/>
    <w:rsid w:val="00C53825"/>
    <w:rsid w:val="00C60552"/>
    <w:rsid w:val="00C61A46"/>
    <w:rsid w:val="00C63478"/>
    <w:rsid w:val="00C94AB3"/>
    <w:rsid w:val="00C94B4E"/>
    <w:rsid w:val="00CA0066"/>
    <w:rsid w:val="00CA611D"/>
    <w:rsid w:val="00CB26E7"/>
    <w:rsid w:val="00CB44CB"/>
    <w:rsid w:val="00CB5356"/>
    <w:rsid w:val="00CF666D"/>
    <w:rsid w:val="00D1441B"/>
    <w:rsid w:val="00D151AE"/>
    <w:rsid w:val="00D52945"/>
    <w:rsid w:val="00D57F17"/>
    <w:rsid w:val="00D738E3"/>
    <w:rsid w:val="00D80086"/>
    <w:rsid w:val="00D84B54"/>
    <w:rsid w:val="00D951A4"/>
    <w:rsid w:val="00DB57D6"/>
    <w:rsid w:val="00DB75D6"/>
    <w:rsid w:val="00DE1B48"/>
    <w:rsid w:val="00DE3409"/>
    <w:rsid w:val="00E008B8"/>
    <w:rsid w:val="00E016AE"/>
    <w:rsid w:val="00E03D45"/>
    <w:rsid w:val="00E10654"/>
    <w:rsid w:val="00E14628"/>
    <w:rsid w:val="00E23DAC"/>
    <w:rsid w:val="00E44E5D"/>
    <w:rsid w:val="00E527AD"/>
    <w:rsid w:val="00E55CFE"/>
    <w:rsid w:val="00E70F9A"/>
    <w:rsid w:val="00E850B0"/>
    <w:rsid w:val="00E8641C"/>
    <w:rsid w:val="00EB1D2A"/>
    <w:rsid w:val="00EB2DE2"/>
    <w:rsid w:val="00EB4C49"/>
    <w:rsid w:val="00EE04DD"/>
    <w:rsid w:val="00EF0E92"/>
    <w:rsid w:val="00F24E50"/>
    <w:rsid w:val="00F5663B"/>
    <w:rsid w:val="00F603CF"/>
    <w:rsid w:val="00F65F0B"/>
    <w:rsid w:val="00F668D0"/>
    <w:rsid w:val="00FA03F5"/>
    <w:rsid w:val="00FA644B"/>
    <w:rsid w:val="00FC33CB"/>
    <w:rsid w:val="00FF18BF"/>
    <w:rsid w:val="03C5263B"/>
    <w:rsid w:val="055D7400"/>
    <w:rsid w:val="06E311B7"/>
    <w:rsid w:val="09458BBB"/>
    <w:rsid w:val="099F7196"/>
    <w:rsid w:val="09E56C4C"/>
    <w:rsid w:val="0BEE15D5"/>
    <w:rsid w:val="0FAA0D53"/>
    <w:rsid w:val="12657D10"/>
    <w:rsid w:val="13486AAF"/>
    <w:rsid w:val="14A1682E"/>
    <w:rsid w:val="15A93921"/>
    <w:rsid w:val="15B612B6"/>
    <w:rsid w:val="1720435E"/>
    <w:rsid w:val="17AE6F54"/>
    <w:rsid w:val="17D69896"/>
    <w:rsid w:val="17DC1E50"/>
    <w:rsid w:val="192BDBAC"/>
    <w:rsid w:val="1B961850"/>
    <w:rsid w:val="1C0DCAD3"/>
    <w:rsid w:val="1F74862E"/>
    <w:rsid w:val="1F784F67"/>
    <w:rsid w:val="1FF3A13E"/>
    <w:rsid w:val="212CA984"/>
    <w:rsid w:val="21321B3B"/>
    <w:rsid w:val="217E927C"/>
    <w:rsid w:val="22E044AA"/>
    <w:rsid w:val="23B93949"/>
    <w:rsid w:val="254C381B"/>
    <w:rsid w:val="2818C3D5"/>
    <w:rsid w:val="28F427C6"/>
    <w:rsid w:val="2B366168"/>
    <w:rsid w:val="2BC2C7DE"/>
    <w:rsid w:val="2C83EDE5"/>
    <w:rsid w:val="2D9FF463"/>
    <w:rsid w:val="2EE4A307"/>
    <w:rsid w:val="2FE462A1"/>
    <w:rsid w:val="307EF26B"/>
    <w:rsid w:val="3110E7ED"/>
    <w:rsid w:val="32259CF8"/>
    <w:rsid w:val="324DE906"/>
    <w:rsid w:val="32758B74"/>
    <w:rsid w:val="32E7F073"/>
    <w:rsid w:val="344DBEC7"/>
    <w:rsid w:val="3496EF0D"/>
    <w:rsid w:val="35BD4991"/>
    <w:rsid w:val="36D3CF36"/>
    <w:rsid w:val="3A20FC76"/>
    <w:rsid w:val="3A42CF35"/>
    <w:rsid w:val="3AB591CB"/>
    <w:rsid w:val="3AB78B2F"/>
    <w:rsid w:val="3BF28919"/>
    <w:rsid w:val="3E8DBE02"/>
    <w:rsid w:val="3EBB120B"/>
    <w:rsid w:val="3EE451BB"/>
    <w:rsid w:val="3FC085B9"/>
    <w:rsid w:val="41973454"/>
    <w:rsid w:val="44040F34"/>
    <w:rsid w:val="47E323E8"/>
    <w:rsid w:val="486B75A1"/>
    <w:rsid w:val="48DD66EA"/>
    <w:rsid w:val="494F7628"/>
    <w:rsid w:val="4964D349"/>
    <w:rsid w:val="4A154018"/>
    <w:rsid w:val="4B30657A"/>
    <w:rsid w:val="4C310E7B"/>
    <w:rsid w:val="52370FF4"/>
    <w:rsid w:val="52BDEF15"/>
    <w:rsid w:val="53C591C1"/>
    <w:rsid w:val="54F3B5D7"/>
    <w:rsid w:val="5607EC08"/>
    <w:rsid w:val="5628BA05"/>
    <w:rsid w:val="573155A3"/>
    <w:rsid w:val="57905815"/>
    <w:rsid w:val="58981A17"/>
    <w:rsid w:val="59940E22"/>
    <w:rsid w:val="5A207833"/>
    <w:rsid w:val="5A61C4E0"/>
    <w:rsid w:val="5BA515E4"/>
    <w:rsid w:val="5DDA4C1B"/>
    <w:rsid w:val="5E6A09A9"/>
    <w:rsid w:val="5ED44BF9"/>
    <w:rsid w:val="5EE61794"/>
    <w:rsid w:val="671F58F9"/>
    <w:rsid w:val="67E4020B"/>
    <w:rsid w:val="682B1CF0"/>
    <w:rsid w:val="69F97F64"/>
    <w:rsid w:val="6ADF1749"/>
    <w:rsid w:val="6AF79591"/>
    <w:rsid w:val="6B00C414"/>
    <w:rsid w:val="6DA6BDC4"/>
    <w:rsid w:val="6E7EC66B"/>
    <w:rsid w:val="6F74D1B5"/>
    <w:rsid w:val="728AE1A1"/>
    <w:rsid w:val="732AA8D4"/>
    <w:rsid w:val="7538EC4A"/>
    <w:rsid w:val="762F3D09"/>
    <w:rsid w:val="7A0276D3"/>
    <w:rsid w:val="7C221FB3"/>
    <w:rsid w:val="7C70DA76"/>
    <w:rsid w:val="7D15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7BE12EED-87B0-400A-AFED-8B149B30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customStyle="1" w:styleId="BodyCopy">
    <w:name w:val="Body Copy"/>
    <w:basedOn w:val="Normal"/>
    <w:rsid w:val="003646FD"/>
    <w:pPr>
      <w:spacing w:before="120" w:after="120" w:line="360" w:lineRule="auto"/>
      <w:jc w:val="both"/>
    </w:pPr>
  </w:style>
  <w:style w:type="paragraph" w:customStyle="1" w:styleId="Introduction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label">
    <w:name w:val="label"/>
    <w:rsid w:val="003646FD"/>
    <w:rPr>
      <w:rFonts w:cs="Times New Roman"/>
    </w:rPr>
  </w:style>
  <w:style w:type="character" w:customStyle="1" w:styleId="detail">
    <w:name w:val="detail"/>
    <w:rsid w:val="003646FD"/>
    <w:rPr>
      <w:rFonts w:cs="Times New Roman"/>
    </w:rPr>
  </w:style>
  <w:style w:type="character" w:customStyle="1" w:styleId="apple-style-span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900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customStyle="1" w:styleId="intro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customStyle="1" w:styleId="wp-body-text---col-p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-text---col-c-c0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customStyle="1" w:styleId="fragmenttag">
    <w:name w:val="fragment__tag"/>
    <w:rsid w:val="009213B5"/>
  </w:style>
  <w:style w:type="paragraph" w:customStyle="1" w:styleId="size-xxxl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size-xl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C63478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eg.net/institutional/GB/en/energy-transition?utm_source=Stone+Junction&amp;utm_medium=Edir&amp;utm_campaign=WEG1617&amp;utm_id=WEG1617&amp;utm_term=BESS+manufacturing" TargetMode="External"/><Relationship Id="rId18" Type="http://schemas.openxmlformats.org/officeDocument/2006/relationships/hyperlink" Target="mailto:stephanie@stonejunction.co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stone-junction-lt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weg.net/bess?utm_source=Stone+Junction&amp;utm_medium=Edir&amp;utm_campaign=WEG1617&amp;utm_id=WEG1617&amp;utm_term=BESS+manufacturing" TargetMode="External"/><Relationship Id="rId17" Type="http://schemas.openxmlformats.org/officeDocument/2006/relationships/hyperlink" Target="mailto:info-ch@weg.ne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eg.net" TargetMode="External"/><Relationship Id="rId20" Type="http://schemas.openxmlformats.org/officeDocument/2006/relationships/hyperlink" Target="http://www.x.com/StoneJunctionP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g.net/bess?utm_source=Stone+Junction&amp;utm_medium=Edir&amp;utm_campaign=WEG1617&amp;utm_id=WEG1617&amp;utm_term=BESS+manufacturing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weg.net/institutional/MR/en/all-news/all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yperlink" Target="mailto:encarna@stonejunction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weg.net/institutional/GB/en/energy-transition?utm_source=Stone+Junction&amp;utm_medium=Edir&amp;utm_campaign=WEG1617&amp;utm_id=WEG1617&amp;utm_term=BESS+manufacturing" TargetMode="External"/><Relationship Id="rId22" Type="http://schemas.openxmlformats.org/officeDocument/2006/relationships/hyperlink" Target="http://www.weg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045ca7-eb12-4a0b-9112-d762b432b210" xsi:nil="true"/>
    <lcf76f155ced4ddcb4097134ff3c332f xmlns="83137320-08c7-41f4-8e31-d7d186c713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57045ca7-eb12-4a0b-9112-d762b432b210"/>
    <ds:schemaRef ds:uri="83137320-08c7-41f4-8e31-d7d186c713fc"/>
  </ds:schemaRefs>
</ds:datastoreItem>
</file>

<file path=customXml/itemProps2.xml><?xml version="1.0" encoding="utf-8"?>
<ds:datastoreItem xmlns:ds="http://schemas.openxmlformats.org/officeDocument/2006/customXml" ds:itemID="{6C17CD07-F0ED-491E-856C-8CCAAF6B2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7320-08c7-41f4-8e31-d7d186c713fc"/>
    <ds:schemaRef ds:uri="57045ca7-eb12-4a0b-9112-d762b432b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docId:88BBDF03075A95AAC53AC70FBC7B20CE</cp:keywords>
  <cp:lastModifiedBy>Sarah Mensah</cp:lastModifiedBy>
  <cp:revision>42</cp:revision>
  <cp:lastPrinted>2013-11-28T05:43:00Z</cp:lastPrinted>
  <dcterms:created xsi:type="dcterms:W3CDTF">2023-08-15T16:58:00Z</dcterms:created>
  <dcterms:modified xsi:type="dcterms:W3CDTF">2026-06-16T09:04:00Z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