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CB3A" w14:textId="77777777" w:rsidR="00B86E1F" w:rsidRPr="005076D1" w:rsidRDefault="000B7E0B" w:rsidP="005076D1">
      <w:pPr>
        <w:pStyle w:val="BodyCopy"/>
        <w:jc w:val="left"/>
        <w:rPr>
          <w:rFonts w:eastAsia="MS Mincho" w:cs="Arial"/>
        </w:rPr>
      </w:pPr>
      <w:r>
        <w:rPr>
          <w:rFonts w:eastAsia="MS Mincho" w:cs="Arial"/>
          <w:noProof/>
        </w:rPr>
        <w:drawing>
          <wp:inline distT="0" distB="0" distL="0" distR="0" wp14:anchorId="5D2DCB6C" wp14:editId="117E1E41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DCB3B" w14:textId="77777777" w:rsidR="00FA03F5" w:rsidRPr="005076D1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3549A67A" w14:textId="4BFEC653" w:rsidR="005130A7" w:rsidRPr="00F27AA2" w:rsidRDefault="001712FB" w:rsidP="036722D5">
      <w:pPr>
        <w:spacing w:line="480" w:lineRule="auto"/>
        <w:jc w:val="center"/>
        <w:rPr>
          <w:rFonts w:cs="Arial"/>
          <w:b/>
          <w:bCs/>
          <w:sz w:val="32"/>
          <w:szCs w:val="32"/>
          <w:lang w:val="es-ES"/>
        </w:rPr>
      </w:pPr>
      <w:r w:rsidRPr="00F27AA2">
        <w:rPr>
          <w:rFonts w:cs="Arial"/>
          <w:b/>
          <w:bCs/>
          <w:sz w:val="32"/>
          <w:szCs w:val="32"/>
          <w:lang w:val="es-ES"/>
        </w:rPr>
        <w:t xml:space="preserve">A WEG expande-se </w:t>
      </w:r>
      <w:proofErr w:type="spellStart"/>
      <w:r w:rsidRPr="00F27AA2">
        <w:rPr>
          <w:rFonts w:cs="Arial"/>
          <w:b/>
          <w:bCs/>
          <w:sz w:val="32"/>
          <w:szCs w:val="32"/>
          <w:lang w:val="es-ES"/>
        </w:rPr>
        <w:t>com</w:t>
      </w:r>
      <w:proofErr w:type="spellEnd"/>
      <w:r w:rsidRPr="00F27AA2">
        <w:rPr>
          <w:rFonts w:cs="Arial"/>
          <w:b/>
          <w:bCs/>
          <w:sz w:val="32"/>
          <w:szCs w:val="32"/>
          <w:lang w:val="es-ES"/>
        </w:rPr>
        <w:t xml:space="preserve"> </w:t>
      </w:r>
      <w:proofErr w:type="spellStart"/>
      <w:r w:rsidRPr="00F27AA2">
        <w:rPr>
          <w:rFonts w:cs="Arial"/>
          <w:b/>
          <w:bCs/>
          <w:sz w:val="32"/>
          <w:szCs w:val="32"/>
          <w:lang w:val="es-ES"/>
        </w:rPr>
        <w:t>divisão</w:t>
      </w:r>
      <w:proofErr w:type="spellEnd"/>
      <w:r w:rsidRPr="00F27AA2">
        <w:rPr>
          <w:rFonts w:cs="Arial"/>
          <w:b/>
          <w:bCs/>
          <w:sz w:val="32"/>
          <w:szCs w:val="32"/>
          <w:lang w:val="es-ES"/>
        </w:rPr>
        <w:t xml:space="preserve"> </w:t>
      </w:r>
      <w:r w:rsidR="1D33F021" w:rsidRPr="00F27AA2">
        <w:rPr>
          <w:rFonts w:cs="Arial"/>
          <w:b/>
          <w:bCs/>
          <w:sz w:val="32"/>
          <w:szCs w:val="32"/>
          <w:lang w:val="es-ES"/>
        </w:rPr>
        <w:t xml:space="preserve">independente </w:t>
      </w:r>
      <w:r w:rsidRPr="00F27AA2">
        <w:rPr>
          <w:rFonts w:cs="Arial"/>
          <w:b/>
          <w:bCs/>
          <w:sz w:val="32"/>
          <w:szCs w:val="32"/>
          <w:lang w:val="es-ES"/>
        </w:rPr>
        <w:t xml:space="preserve">de </w:t>
      </w:r>
      <w:proofErr w:type="spellStart"/>
      <w:r w:rsidRPr="00F27AA2">
        <w:rPr>
          <w:rFonts w:cs="Arial"/>
          <w:b/>
          <w:bCs/>
          <w:sz w:val="32"/>
          <w:szCs w:val="32"/>
          <w:lang w:val="es-ES"/>
        </w:rPr>
        <w:t>serviços</w:t>
      </w:r>
      <w:proofErr w:type="spellEnd"/>
      <w:r w:rsidRPr="00F27AA2">
        <w:rPr>
          <w:rFonts w:cs="Arial"/>
          <w:b/>
          <w:bCs/>
          <w:sz w:val="32"/>
          <w:szCs w:val="32"/>
          <w:lang w:val="es-ES"/>
        </w:rPr>
        <w:t xml:space="preserve"> </w:t>
      </w:r>
    </w:p>
    <w:p w14:paraId="5D2DCB3D" w14:textId="080B391E" w:rsidR="000F78F9" w:rsidRPr="00F27AA2" w:rsidRDefault="000F78F9" w:rsidP="002D10C5">
      <w:pPr>
        <w:spacing w:line="480" w:lineRule="auto"/>
        <w:jc w:val="center"/>
        <w:rPr>
          <w:rFonts w:cs="Arial"/>
          <w:b/>
          <w:bCs/>
          <w:lang w:val="es-ES"/>
        </w:rPr>
      </w:pPr>
      <w:r w:rsidRPr="00F27AA2">
        <w:rPr>
          <w:rFonts w:cs="Arial"/>
          <w:b/>
          <w:bCs/>
          <w:lang w:val="es-ES"/>
        </w:rPr>
        <w:t xml:space="preserve">~ </w:t>
      </w:r>
      <w:r w:rsidR="00331D38" w:rsidRPr="00F27AA2">
        <w:rPr>
          <w:rFonts w:cs="Arial"/>
          <w:b/>
          <w:bCs/>
          <w:lang w:val="es-ES"/>
        </w:rPr>
        <w:t xml:space="preserve">Fabricante global de </w:t>
      </w:r>
      <w:proofErr w:type="spellStart"/>
      <w:r w:rsidR="00331D38" w:rsidRPr="00F27AA2">
        <w:rPr>
          <w:rFonts w:cs="Arial"/>
          <w:b/>
          <w:bCs/>
          <w:lang w:val="es-ES"/>
        </w:rPr>
        <w:t>equipamentos</w:t>
      </w:r>
      <w:proofErr w:type="spellEnd"/>
      <w:r w:rsidR="00331D38" w:rsidRPr="00F27AA2">
        <w:rPr>
          <w:rFonts w:cs="Arial"/>
          <w:b/>
          <w:bCs/>
          <w:lang w:val="es-ES"/>
        </w:rPr>
        <w:t xml:space="preserve"> posiciona-se </w:t>
      </w:r>
      <w:proofErr w:type="spellStart"/>
      <w:r w:rsidR="00331D38" w:rsidRPr="00F27AA2">
        <w:rPr>
          <w:rFonts w:cs="Arial"/>
          <w:b/>
          <w:bCs/>
          <w:lang w:val="es-ES"/>
        </w:rPr>
        <w:t>como</w:t>
      </w:r>
      <w:proofErr w:type="spellEnd"/>
      <w:r w:rsidR="00331D38" w:rsidRPr="00F27AA2">
        <w:rPr>
          <w:rFonts w:cs="Arial"/>
          <w:b/>
          <w:bCs/>
          <w:lang w:val="es-ES"/>
        </w:rPr>
        <w:t xml:space="preserve"> </w:t>
      </w:r>
      <w:proofErr w:type="spellStart"/>
      <w:r w:rsidR="00331D38" w:rsidRPr="00F27AA2">
        <w:rPr>
          <w:rFonts w:cs="Arial"/>
          <w:b/>
          <w:bCs/>
          <w:lang w:val="es-ES"/>
        </w:rPr>
        <w:t>parceiro</w:t>
      </w:r>
      <w:proofErr w:type="spellEnd"/>
      <w:r w:rsidR="00331D38" w:rsidRPr="00F27AA2">
        <w:rPr>
          <w:rFonts w:cs="Arial"/>
          <w:b/>
          <w:bCs/>
          <w:lang w:val="es-ES"/>
        </w:rPr>
        <w:t xml:space="preserve"> </w:t>
      </w:r>
      <w:proofErr w:type="gramStart"/>
      <w:r w:rsidR="0A99F003" w:rsidRPr="00F27AA2">
        <w:rPr>
          <w:rFonts w:cs="Arial"/>
          <w:b/>
          <w:bCs/>
          <w:lang w:val="es-ES"/>
        </w:rPr>
        <w:t xml:space="preserve">de </w:t>
      </w:r>
      <w:r w:rsidR="00331D38" w:rsidRPr="00F27AA2">
        <w:rPr>
          <w:rFonts w:cs="Arial"/>
          <w:b/>
          <w:bCs/>
          <w:lang w:val="es-ES"/>
        </w:rPr>
        <w:t xml:space="preserve"> ciclo</w:t>
      </w:r>
      <w:proofErr w:type="gramEnd"/>
      <w:r w:rsidR="00331D38" w:rsidRPr="00F27AA2">
        <w:rPr>
          <w:rFonts w:cs="Arial"/>
          <w:b/>
          <w:bCs/>
          <w:lang w:val="es-ES"/>
        </w:rPr>
        <w:t xml:space="preserve"> de vida </w:t>
      </w:r>
      <w:r w:rsidR="78EAE3B1" w:rsidRPr="00F27AA2">
        <w:rPr>
          <w:rFonts w:cs="Arial"/>
          <w:b/>
          <w:bCs/>
          <w:lang w:val="es-ES"/>
        </w:rPr>
        <w:t xml:space="preserve">completo </w:t>
      </w:r>
      <w:r w:rsidRPr="00F27AA2">
        <w:rPr>
          <w:rFonts w:cs="Arial"/>
          <w:b/>
          <w:bCs/>
          <w:lang w:val="es-ES"/>
        </w:rPr>
        <w:t>~</w:t>
      </w:r>
    </w:p>
    <w:p w14:paraId="5D2DCB3E" w14:textId="77777777" w:rsidR="000F78F9" w:rsidRPr="00F27AA2" w:rsidRDefault="000F78F9" w:rsidP="000F78F9">
      <w:pPr>
        <w:spacing w:line="480" w:lineRule="auto"/>
        <w:jc w:val="both"/>
        <w:rPr>
          <w:b/>
          <w:lang w:val="es-ES"/>
        </w:rPr>
      </w:pPr>
    </w:p>
    <w:p w14:paraId="1A041FAE" w14:textId="4797395F" w:rsidR="00CA0795" w:rsidRPr="005130A7" w:rsidRDefault="003B76DC" w:rsidP="519E661E">
      <w:pPr>
        <w:spacing w:line="480" w:lineRule="auto"/>
        <w:jc w:val="both"/>
        <w:rPr>
          <w:b/>
          <w:bCs/>
          <w:lang w:val="pt-BR"/>
        </w:rPr>
      </w:pPr>
      <w:r w:rsidRPr="519E661E">
        <w:rPr>
          <w:b/>
          <w:bCs/>
          <w:lang w:val="pt-BR"/>
        </w:rPr>
        <w:t>A</w:t>
      </w:r>
      <w:r w:rsidR="00CA0795" w:rsidRPr="519E661E">
        <w:rPr>
          <w:b/>
          <w:bCs/>
          <w:lang w:val="pt-BR"/>
        </w:rPr>
        <w:t xml:space="preserve"> WEG</w:t>
      </w:r>
      <w:r w:rsidR="006B4B2A" w:rsidRPr="519E661E">
        <w:rPr>
          <w:b/>
          <w:bCs/>
          <w:lang w:val="pt-BR"/>
        </w:rPr>
        <w:t xml:space="preserve">, </w:t>
      </w:r>
      <w:r w:rsidR="006803E1" w:rsidRPr="519E661E">
        <w:rPr>
          <w:b/>
          <w:bCs/>
          <w:lang w:val="pt-BR"/>
        </w:rPr>
        <w:t xml:space="preserve">fabricante global de </w:t>
      </w:r>
      <w:r w:rsidR="00CA0795">
        <w:fldChar w:fldCharType="begin"/>
      </w:r>
      <w:r w:rsidR="00CA0795" w:rsidRPr="00F27AA2">
        <w:rPr>
          <w:lang w:val="es-ES"/>
        </w:rPr>
        <w:instrText>HYPERLINK "WEG%20launches%20independent%20services%20division%20to%20deliver%20full-scope%20solutions"</w:instrText>
      </w:r>
      <w:r w:rsidR="00CA0795">
        <w:fldChar w:fldCharType="separate"/>
      </w:r>
      <w:r w:rsidR="006803E1" w:rsidRPr="519E661E">
        <w:rPr>
          <w:rStyle w:val="Hyperlink"/>
          <w:b/>
          <w:bCs/>
          <w:lang w:val="pt-BR"/>
        </w:rPr>
        <w:t>motores e sistemas de acionamento</w:t>
      </w:r>
      <w:r w:rsidR="00CA0795">
        <w:fldChar w:fldCharType="end"/>
      </w:r>
      <w:r w:rsidR="006803E1" w:rsidRPr="519E661E">
        <w:rPr>
          <w:b/>
          <w:bCs/>
          <w:lang w:val="pt-BR"/>
        </w:rPr>
        <w:t xml:space="preserve">, </w:t>
      </w:r>
      <w:r w:rsidR="00CA0795" w:rsidRPr="519E661E">
        <w:rPr>
          <w:b/>
          <w:bCs/>
          <w:lang w:val="pt-BR"/>
        </w:rPr>
        <w:t xml:space="preserve">anunciou a expansão das suas atividades de serviços com a criação de uma unidade estratégica dedicada, concebida para operar como </w:t>
      </w:r>
      <w:r w:rsidR="770DE69A" w:rsidRPr="519E661E">
        <w:rPr>
          <w:b/>
          <w:bCs/>
          <w:lang w:val="pt-BR"/>
        </w:rPr>
        <w:t xml:space="preserve">um </w:t>
      </w:r>
      <w:r w:rsidR="00CA0795" w:rsidRPr="519E661E">
        <w:rPr>
          <w:b/>
          <w:bCs/>
          <w:lang w:val="pt-BR"/>
        </w:rPr>
        <w:t>prestador de serviços independente</w:t>
      </w:r>
      <w:r w:rsidR="00B97595" w:rsidRPr="519E661E">
        <w:rPr>
          <w:b/>
          <w:bCs/>
          <w:lang w:val="pt-BR"/>
        </w:rPr>
        <w:t xml:space="preserve">. Esta unidade </w:t>
      </w:r>
      <w:r w:rsidR="3F8B563D" w:rsidRPr="519E661E">
        <w:rPr>
          <w:b/>
          <w:bCs/>
          <w:lang w:val="pt-BR"/>
        </w:rPr>
        <w:t xml:space="preserve">irá apoiar </w:t>
      </w:r>
      <w:r w:rsidR="00CA0795" w:rsidRPr="519E661E">
        <w:rPr>
          <w:b/>
          <w:bCs/>
          <w:lang w:val="pt-BR"/>
        </w:rPr>
        <w:t xml:space="preserve"> clientes independentemente da marca do equipamento e fornecer soluções industriais completas de ponta a ponta. </w:t>
      </w:r>
      <w:r w:rsidR="006E7013" w:rsidRPr="519E661E">
        <w:rPr>
          <w:b/>
          <w:bCs/>
          <w:lang w:val="pt-BR"/>
        </w:rPr>
        <w:t xml:space="preserve">A divisão de serviços está a ser coordenada a partir de Portugal, onde a WEG presta apoio </w:t>
      </w:r>
      <w:r w:rsidR="3EC5F062" w:rsidRPr="519E661E">
        <w:rPr>
          <w:b/>
          <w:bCs/>
          <w:lang w:val="pt-BR"/>
        </w:rPr>
        <w:t xml:space="preserve">à </w:t>
      </w:r>
      <w:r w:rsidR="006E7013" w:rsidRPr="519E661E">
        <w:rPr>
          <w:b/>
          <w:bCs/>
          <w:lang w:val="pt-BR"/>
        </w:rPr>
        <w:t xml:space="preserve"> Europa, bem como </w:t>
      </w:r>
      <w:r w:rsidR="3AE47B1E" w:rsidRPr="519E661E">
        <w:rPr>
          <w:b/>
          <w:bCs/>
          <w:lang w:val="pt-BR"/>
        </w:rPr>
        <w:t xml:space="preserve">ao </w:t>
      </w:r>
      <w:r w:rsidR="006E7013" w:rsidRPr="519E661E">
        <w:rPr>
          <w:b/>
          <w:bCs/>
          <w:lang w:val="pt-BR"/>
        </w:rPr>
        <w:t xml:space="preserve"> Norte de África, Médio Oriente e Ásia Central. </w:t>
      </w:r>
    </w:p>
    <w:p w14:paraId="737D0093" w14:textId="77777777" w:rsidR="00CA0795" w:rsidRPr="00F27AA2" w:rsidRDefault="00CA0795" w:rsidP="00CA0795">
      <w:pPr>
        <w:spacing w:line="480" w:lineRule="auto"/>
        <w:jc w:val="both"/>
        <w:rPr>
          <w:lang w:val="es-ES"/>
        </w:rPr>
      </w:pPr>
    </w:p>
    <w:p w14:paraId="080D2669" w14:textId="61EBD48A" w:rsidR="006E7013" w:rsidRPr="00343DA7" w:rsidRDefault="3FFF95B9">
      <w:pPr>
        <w:spacing w:line="480" w:lineRule="auto"/>
        <w:jc w:val="both"/>
        <w:rPr>
          <w:b/>
          <w:bCs/>
          <w:lang w:val="pt-BR"/>
        </w:rPr>
      </w:pPr>
      <w:r w:rsidRPr="27364D22">
        <w:rPr>
          <w:lang w:val="pt-BR"/>
        </w:rPr>
        <w:t xml:space="preserve">Historicamente, a </w:t>
      </w:r>
      <w:r w:rsidR="5BFCA1A1" w:rsidRPr="27364D22">
        <w:rPr>
          <w:lang w:val="pt-BR"/>
        </w:rPr>
        <w:t xml:space="preserve">área </w:t>
      </w:r>
      <w:r w:rsidRPr="27364D22">
        <w:rPr>
          <w:lang w:val="pt-BR"/>
        </w:rPr>
        <w:t xml:space="preserve">de serviços da WEG operava principalmente como um mecanismo de apoio para </w:t>
      </w:r>
      <w:r w:rsidR="13201543" w:rsidRPr="27364D22">
        <w:rPr>
          <w:lang w:val="pt-BR"/>
        </w:rPr>
        <w:t>reforçar</w:t>
      </w:r>
      <w:r w:rsidRPr="27364D22">
        <w:rPr>
          <w:lang w:val="pt-BR"/>
        </w:rPr>
        <w:t xml:space="preserve"> as vendas de produtos e melhorar as relações com  clientes. No entanto, em resposta</w:t>
      </w:r>
      <w:r w:rsidR="307E3FC0" w:rsidRPr="27364D22">
        <w:rPr>
          <w:lang w:val="pt-BR"/>
        </w:rPr>
        <w:t xml:space="preserve"> à evolução das</w:t>
      </w:r>
      <w:r w:rsidRPr="27364D22">
        <w:rPr>
          <w:lang w:val="pt-BR"/>
        </w:rPr>
        <w:t xml:space="preserve">exigências do mercado e às crescentes expectativas em torno do </w:t>
      </w:r>
      <w:r w:rsidR="2F764504" w:rsidRPr="27364D22">
        <w:rPr>
          <w:lang w:val="pt-BR"/>
        </w:rPr>
        <w:t>suporte</w:t>
      </w:r>
      <w:r w:rsidRPr="27364D22">
        <w:rPr>
          <w:lang w:val="pt-BR"/>
        </w:rPr>
        <w:t>ao ciclo de vida, a empresa tomou a decisão estratégica de estabelecer os serviços como uma atividade</w:t>
      </w:r>
      <w:r w:rsidR="4F50D6CC" w:rsidRPr="27364D22">
        <w:rPr>
          <w:lang w:val="pt-BR"/>
        </w:rPr>
        <w:t xml:space="preserve"> de negócio</w:t>
      </w:r>
      <w:r w:rsidRPr="27364D22">
        <w:rPr>
          <w:lang w:val="pt-BR"/>
        </w:rPr>
        <w:t xml:space="preserve">autónoma. </w:t>
      </w:r>
      <w:r w:rsidR="3199D741" w:rsidRPr="27364D22">
        <w:rPr>
          <w:lang w:val="pt-BR"/>
        </w:rPr>
        <w:t xml:space="preserve">A nova estrutura permite à WEG fornecer peças sobressalentes, </w:t>
      </w:r>
      <w:r w:rsidR="32A68B60" w:rsidRPr="27364D22">
        <w:rPr>
          <w:lang w:val="pt-BR"/>
        </w:rPr>
        <w:t>suporte</w:t>
      </w:r>
      <w:r w:rsidR="3199D741" w:rsidRPr="27364D22">
        <w:rPr>
          <w:lang w:val="pt-BR"/>
        </w:rPr>
        <w:t xml:space="preserve"> </w:t>
      </w:r>
      <w:r w:rsidR="345B128A" w:rsidRPr="27364D22">
        <w:rPr>
          <w:lang w:val="pt-BR"/>
        </w:rPr>
        <w:t>ao</w:t>
      </w:r>
      <w:r w:rsidR="3199D741" w:rsidRPr="27364D22">
        <w:rPr>
          <w:lang w:val="pt-BR"/>
        </w:rPr>
        <w:t xml:space="preserve"> arranque, </w:t>
      </w:r>
      <w:r w:rsidR="6583132E" w:rsidRPr="27364D22">
        <w:rPr>
          <w:lang w:val="pt-BR"/>
        </w:rPr>
        <w:t xml:space="preserve">comissionamento </w:t>
      </w:r>
      <w:r w:rsidR="3199D741" w:rsidRPr="27364D22">
        <w:rPr>
          <w:lang w:val="pt-BR"/>
        </w:rPr>
        <w:t xml:space="preserve"> </w:t>
      </w:r>
      <w:r w:rsidR="3199D741" w:rsidRPr="27364D22">
        <w:rPr>
          <w:lang w:val="pt-BR"/>
        </w:rPr>
        <w:lastRenderedPageBreak/>
        <w:t xml:space="preserve">e assistência técnica não </w:t>
      </w:r>
      <w:r w:rsidRPr="27364D22">
        <w:rPr>
          <w:lang w:val="pt-BR"/>
        </w:rPr>
        <w:t>só</w:t>
      </w:r>
      <w:r w:rsidR="3199D741" w:rsidRPr="27364D22">
        <w:rPr>
          <w:lang w:val="pt-BR"/>
        </w:rPr>
        <w:t xml:space="preserve"> para o</w:t>
      </w:r>
      <w:r w:rsidR="6299D397" w:rsidRPr="27364D22">
        <w:rPr>
          <w:lang w:val="pt-BR"/>
        </w:rPr>
        <w:t>s</w:t>
      </w:r>
      <w:r w:rsidR="3199D741" w:rsidRPr="27364D22">
        <w:rPr>
          <w:lang w:val="pt-BR"/>
        </w:rPr>
        <w:t xml:space="preserve"> seu</w:t>
      </w:r>
      <w:r w:rsidR="6299D397" w:rsidRPr="27364D22">
        <w:rPr>
          <w:lang w:val="pt-BR"/>
        </w:rPr>
        <w:t>s</w:t>
      </w:r>
      <w:r w:rsidR="3199D741" w:rsidRPr="27364D22">
        <w:rPr>
          <w:lang w:val="pt-BR"/>
        </w:rPr>
        <w:t xml:space="preserve"> próprio</w:t>
      </w:r>
      <w:r w:rsidR="5493CEAC" w:rsidRPr="27364D22">
        <w:rPr>
          <w:lang w:val="pt-BR"/>
        </w:rPr>
        <w:t>s</w:t>
      </w:r>
      <w:r w:rsidR="3199D741" w:rsidRPr="27364D22">
        <w:rPr>
          <w:lang w:val="pt-BR"/>
        </w:rPr>
        <w:t xml:space="preserve"> equipamento</w:t>
      </w:r>
      <w:r w:rsidR="4F4FC3C7" w:rsidRPr="27364D22">
        <w:rPr>
          <w:lang w:val="pt-BR"/>
        </w:rPr>
        <w:t>s</w:t>
      </w:r>
      <w:r w:rsidR="3199D741" w:rsidRPr="27364D22">
        <w:rPr>
          <w:lang w:val="pt-BR"/>
        </w:rPr>
        <w:t>, mas também para instalações fornecidas por outros fabricantes</w:t>
      </w:r>
      <w:r w:rsidR="49C74D2A" w:rsidRPr="27364D22">
        <w:rPr>
          <w:lang w:val="pt-BR"/>
        </w:rPr>
        <w:t xml:space="preserve">. </w:t>
      </w:r>
    </w:p>
    <w:p w14:paraId="12FE3D0E" w14:textId="77777777" w:rsidR="00CA0795" w:rsidRPr="00F27AA2" w:rsidRDefault="00CA0795" w:rsidP="00CA0795">
      <w:pPr>
        <w:spacing w:line="480" w:lineRule="auto"/>
        <w:jc w:val="both"/>
        <w:rPr>
          <w:lang w:val="es-ES"/>
        </w:rPr>
      </w:pPr>
    </w:p>
    <w:p w14:paraId="3DF56254" w14:textId="1D44725D" w:rsidR="00786BE2" w:rsidRPr="00F27AA2" w:rsidRDefault="7E0122CF" w:rsidP="00CA0795">
      <w:pPr>
        <w:spacing w:line="480" w:lineRule="auto"/>
        <w:jc w:val="both"/>
        <w:rPr>
          <w:lang w:val="es-ES"/>
        </w:rPr>
      </w:pPr>
      <w:r w:rsidRPr="27364D22">
        <w:rPr>
          <w:lang w:val="pt-BR"/>
        </w:rPr>
        <w:t>O</w:t>
      </w:r>
      <w:r w:rsidR="3FFF95B9" w:rsidRPr="519E661E">
        <w:rPr>
          <w:lang w:val="pt-BR"/>
        </w:rPr>
        <w:t xml:space="preserve"> WEG Services está estruturad</w:t>
      </w:r>
      <w:r w:rsidR="6E797A7B" w:rsidRPr="27364D22">
        <w:rPr>
          <w:lang w:val="pt-BR"/>
        </w:rPr>
        <w:t>o</w:t>
      </w:r>
      <w:r w:rsidR="3FFF95B9" w:rsidRPr="519E661E">
        <w:rPr>
          <w:lang w:val="pt-BR"/>
        </w:rPr>
        <w:t xml:space="preserve"> </w:t>
      </w:r>
      <w:r w:rsidR="6A7AEB11" w:rsidRPr="519E661E">
        <w:rPr>
          <w:lang w:val="pt-BR"/>
        </w:rPr>
        <w:t>n</w:t>
      </w:r>
      <w:r w:rsidR="3FFF95B9" w:rsidRPr="519E661E">
        <w:rPr>
          <w:lang w:val="pt-BR"/>
        </w:rPr>
        <w:t xml:space="preserve">um modelo de crescimento progressivo que começa com o apoio a produtos WEG, </w:t>
      </w:r>
      <w:r w:rsidR="63B800D2" w:rsidRPr="27364D22">
        <w:rPr>
          <w:lang w:val="pt-BR"/>
        </w:rPr>
        <w:t xml:space="preserve">evolui para a assistência a </w:t>
      </w:r>
      <w:r w:rsidR="3FFF95B9" w:rsidRPr="519E661E">
        <w:rPr>
          <w:lang w:val="pt-BR"/>
        </w:rPr>
        <w:t xml:space="preserve"> equipamentos de qualquer fabricante e, por fim, </w:t>
      </w:r>
      <w:r w:rsidR="6BBBA16A" w:rsidRPr="27364D22">
        <w:rPr>
          <w:lang w:val="pt-BR"/>
        </w:rPr>
        <w:t>se transforma</w:t>
      </w:r>
      <w:r w:rsidR="6B432E61" w:rsidRPr="27364D22">
        <w:rPr>
          <w:lang w:val="pt-BR"/>
        </w:rPr>
        <w:t>n</w:t>
      </w:r>
      <w:r w:rsidR="3FFF95B9" w:rsidRPr="519E661E">
        <w:rPr>
          <w:lang w:val="pt-BR"/>
        </w:rPr>
        <w:t>a entrega de soluções totalmente integradas e adaptadas às necessidades dos clientes. O objetivo a longo prazo é atuar como um fornecedor de soluções completas, apoiando projetos desde a</w:t>
      </w:r>
      <w:r w:rsidR="76E9894C" w:rsidRPr="27364D22">
        <w:rPr>
          <w:lang w:val="pt-BR"/>
        </w:rPr>
        <w:t xml:space="preserve"> fase de desenvolvimento</w:t>
      </w:r>
      <w:r w:rsidR="3FFF95B9" w:rsidRPr="519E661E">
        <w:rPr>
          <w:lang w:val="pt-BR"/>
        </w:rPr>
        <w:t xml:space="preserve"> até à instalação e operação.</w:t>
      </w:r>
    </w:p>
    <w:p w14:paraId="40F2ECAD" w14:textId="77777777" w:rsidR="00CA0795" w:rsidRPr="00F27AA2" w:rsidRDefault="00CA0795" w:rsidP="00CA0795">
      <w:pPr>
        <w:spacing w:line="480" w:lineRule="auto"/>
        <w:jc w:val="both"/>
        <w:rPr>
          <w:lang w:val="es-ES"/>
        </w:rPr>
      </w:pPr>
    </w:p>
    <w:p w14:paraId="2AF89F0F" w14:textId="7D66E0C3" w:rsidR="00CA0795" w:rsidRPr="00F27AA2" w:rsidRDefault="00CA0795" w:rsidP="00CA0795">
      <w:pPr>
        <w:spacing w:line="480" w:lineRule="auto"/>
        <w:jc w:val="both"/>
        <w:rPr>
          <w:lang w:val="es-ES"/>
        </w:rPr>
      </w:pPr>
      <w:proofErr w:type="spellStart"/>
      <w:r w:rsidRPr="00F27AA2">
        <w:rPr>
          <w:lang w:val="es-ES"/>
        </w:rPr>
        <w:t>Com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mais</w:t>
      </w:r>
      <w:proofErr w:type="spellEnd"/>
      <w:r w:rsidRPr="00F27AA2">
        <w:rPr>
          <w:lang w:val="es-ES"/>
        </w:rPr>
        <w:t xml:space="preserve"> de </w:t>
      </w:r>
      <w:r w:rsidR="005428B2" w:rsidRPr="00F27AA2">
        <w:rPr>
          <w:lang w:val="es-ES"/>
        </w:rPr>
        <w:t xml:space="preserve">seis </w:t>
      </w:r>
      <w:r w:rsidRPr="00F27AA2">
        <w:rPr>
          <w:lang w:val="es-ES"/>
        </w:rPr>
        <w:t xml:space="preserve">décadas de </w:t>
      </w:r>
      <w:proofErr w:type="spellStart"/>
      <w:r w:rsidRPr="00F27AA2">
        <w:rPr>
          <w:lang w:val="es-ES"/>
        </w:rPr>
        <w:t>experiência</w:t>
      </w:r>
      <w:proofErr w:type="spellEnd"/>
      <w:r w:rsidRPr="00F27AA2">
        <w:rPr>
          <w:lang w:val="es-ES"/>
        </w:rPr>
        <w:t xml:space="preserve">, a WEG </w:t>
      </w:r>
      <w:proofErr w:type="spellStart"/>
      <w:r w:rsidRPr="00F27AA2">
        <w:rPr>
          <w:lang w:val="es-ES"/>
        </w:rPr>
        <w:t>desenvolveu</w:t>
      </w:r>
      <w:proofErr w:type="spellEnd"/>
      <w:r w:rsidRPr="00F27AA2">
        <w:rPr>
          <w:lang w:val="es-ES"/>
        </w:rPr>
        <w:t xml:space="preserve"> a </w:t>
      </w:r>
      <w:proofErr w:type="spellStart"/>
      <w:r w:rsidRPr="00F27AA2">
        <w:rPr>
          <w:lang w:val="es-ES"/>
        </w:rPr>
        <w:t>competência</w:t>
      </w:r>
      <w:proofErr w:type="spellEnd"/>
      <w:r w:rsidRPr="00F27AA2">
        <w:rPr>
          <w:lang w:val="es-ES"/>
        </w:rPr>
        <w:t xml:space="preserve"> </w:t>
      </w:r>
      <w:r w:rsidR="5C544444" w:rsidRPr="00F27AA2">
        <w:rPr>
          <w:lang w:val="es-ES"/>
        </w:rPr>
        <w:t>em</w:t>
      </w:r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engenharia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necessária</w:t>
      </w:r>
      <w:proofErr w:type="spellEnd"/>
      <w:r w:rsidRPr="00F27AA2">
        <w:rPr>
          <w:lang w:val="es-ES"/>
        </w:rPr>
        <w:t xml:space="preserve"> para </w:t>
      </w:r>
      <w:proofErr w:type="spellStart"/>
      <w:r w:rsidRPr="00F27AA2">
        <w:rPr>
          <w:lang w:val="es-ES"/>
        </w:rPr>
        <w:t>conceber</w:t>
      </w:r>
      <w:proofErr w:type="spellEnd"/>
      <w:r w:rsidRPr="00F27AA2">
        <w:rPr>
          <w:lang w:val="es-ES"/>
        </w:rPr>
        <w:t xml:space="preserve"> e fabricar </w:t>
      </w:r>
      <w:r w:rsidR="000370FD" w:rsidRPr="00F27AA2">
        <w:rPr>
          <w:lang w:val="es-ES"/>
        </w:rPr>
        <w:t xml:space="preserve">conjuntos </w:t>
      </w:r>
      <w:r w:rsidRPr="00F27AA2">
        <w:rPr>
          <w:lang w:val="es-ES"/>
        </w:rPr>
        <w:t>de componentes</w:t>
      </w:r>
      <w:r w:rsidR="000370FD" w:rsidRPr="00F27AA2">
        <w:rPr>
          <w:lang w:val="es-ES"/>
        </w:rPr>
        <w:t xml:space="preserve"> totalmente integrados</w:t>
      </w:r>
      <w:r w:rsidRPr="00F27AA2">
        <w:rPr>
          <w:lang w:val="es-ES"/>
        </w:rPr>
        <w:t xml:space="preserve">, </w:t>
      </w:r>
      <w:proofErr w:type="spellStart"/>
      <w:r w:rsidRPr="00F27AA2">
        <w:rPr>
          <w:lang w:val="es-ES"/>
        </w:rPr>
        <w:t>ao</w:t>
      </w:r>
      <w:proofErr w:type="spellEnd"/>
      <w:r w:rsidRPr="00F27AA2">
        <w:rPr>
          <w:lang w:val="es-ES"/>
        </w:rPr>
        <w:t xml:space="preserve"> mesmo tempo que </w:t>
      </w:r>
      <w:proofErr w:type="spellStart"/>
      <w:r w:rsidRPr="00F27AA2">
        <w:rPr>
          <w:lang w:val="es-ES"/>
        </w:rPr>
        <w:t>gere</w:t>
      </w:r>
      <w:proofErr w:type="spellEnd"/>
      <w:r w:rsidRPr="00F27AA2">
        <w:rPr>
          <w:lang w:val="es-ES"/>
        </w:rPr>
        <w:t xml:space="preserve"> a </w:t>
      </w:r>
      <w:proofErr w:type="spellStart"/>
      <w:r w:rsidRPr="00F27AA2">
        <w:rPr>
          <w:lang w:val="es-ES"/>
        </w:rPr>
        <w:t>automação</w:t>
      </w:r>
      <w:proofErr w:type="spellEnd"/>
      <w:r w:rsidRPr="00F27AA2">
        <w:rPr>
          <w:lang w:val="es-ES"/>
        </w:rPr>
        <w:t xml:space="preserve">, os sistemas de </w:t>
      </w:r>
      <w:proofErr w:type="spellStart"/>
      <w:r w:rsidRPr="00F27AA2">
        <w:rPr>
          <w:lang w:val="es-ES"/>
        </w:rPr>
        <w:t>controlo</w:t>
      </w:r>
      <w:proofErr w:type="spellEnd"/>
      <w:r w:rsidRPr="00F27AA2">
        <w:rPr>
          <w:lang w:val="es-ES"/>
        </w:rPr>
        <w:t xml:space="preserve"> e a </w:t>
      </w:r>
      <w:proofErr w:type="spellStart"/>
      <w:r w:rsidRPr="00F27AA2">
        <w:rPr>
          <w:lang w:val="es-ES"/>
        </w:rPr>
        <w:t>instalação</w:t>
      </w:r>
      <w:proofErr w:type="spellEnd"/>
      <w:r w:rsidRPr="00F27AA2">
        <w:rPr>
          <w:lang w:val="es-ES"/>
        </w:rPr>
        <w:t xml:space="preserve">. A nova </w:t>
      </w:r>
      <w:proofErr w:type="spellStart"/>
      <w:r w:rsidRPr="00F27AA2">
        <w:rPr>
          <w:lang w:val="es-ES"/>
        </w:rPr>
        <w:t>estratégia</w:t>
      </w:r>
      <w:proofErr w:type="spellEnd"/>
      <w:r w:rsidRPr="00F27AA2">
        <w:rPr>
          <w:lang w:val="es-ES"/>
        </w:rPr>
        <w:t xml:space="preserve"> de </w:t>
      </w:r>
      <w:proofErr w:type="spellStart"/>
      <w:r w:rsidRPr="00F27AA2">
        <w:rPr>
          <w:lang w:val="es-ES"/>
        </w:rPr>
        <w:t>serviços</w:t>
      </w:r>
      <w:proofErr w:type="spellEnd"/>
      <w:r w:rsidRPr="00F27AA2">
        <w:rPr>
          <w:lang w:val="es-ES"/>
        </w:rPr>
        <w:t xml:space="preserve"> formaliza esta </w:t>
      </w:r>
      <w:proofErr w:type="spellStart"/>
      <w:r w:rsidRPr="00F27AA2">
        <w:rPr>
          <w:lang w:val="es-ES"/>
        </w:rPr>
        <w:t>capacidade</w:t>
      </w:r>
      <w:proofErr w:type="spellEnd"/>
      <w:r w:rsidRPr="00F27AA2">
        <w:rPr>
          <w:lang w:val="es-ES"/>
        </w:rPr>
        <w:t xml:space="preserve">, </w:t>
      </w:r>
      <w:proofErr w:type="spellStart"/>
      <w:r w:rsidRPr="00F27AA2">
        <w:rPr>
          <w:lang w:val="es-ES"/>
        </w:rPr>
        <w:t>permitindo</w:t>
      </w:r>
      <w:proofErr w:type="spellEnd"/>
      <w:r w:rsidRPr="00F27AA2">
        <w:rPr>
          <w:lang w:val="es-ES"/>
        </w:rPr>
        <w:t xml:space="preserve"> à WEG </w:t>
      </w:r>
      <w:proofErr w:type="spellStart"/>
      <w:r w:rsidR="77C9B2F7" w:rsidRPr="00F27AA2">
        <w:rPr>
          <w:lang w:val="es-ES"/>
        </w:rPr>
        <w:t>executar</w:t>
      </w:r>
      <w:r w:rsidRPr="00F27AA2">
        <w:rPr>
          <w:lang w:val="es-ES"/>
        </w:rPr>
        <w:t>projetos</w:t>
      </w:r>
      <w:proofErr w:type="spellEnd"/>
      <w:r w:rsidRPr="00F27AA2">
        <w:rPr>
          <w:lang w:val="es-ES"/>
        </w:rPr>
        <w:t xml:space="preserve"> que </w:t>
      </w:r>
      <w:proofErr w:type="spellStart"/>
      <w:r w:rsidRPr="00F27AA2">
        <w:rPr>
          <w:lang w:val="es-ES"/>
        </w:rPr>
        <w:t>vão</w:t>
      </w:r>
      <w:proofErr w:type="spellEnd"/>
      <w:r w:rsidRPr="00F27AA2">
        <w:rPr>
          <w:lang w:val="es-ES"/>
        </w:rPr>
        <w:t xml:space="preserve"> desde </w:t>
      </w:r>
      <w:proofErr w:type="spellStart"/>
      <w:r w:rsidRPr="00F27AA2">
        <w:rPr>
          <w:lang w:val="es-ES"/>
        </w:rPr>
        <w:t>atualizações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parciais</w:t>
      </w:r>
      <w:proofErr w:type="spellEnd"/>
      <w:r w:rsidRPr="00F27AA2">
        <w:rPr>
          <w:lang w:val="es-ES"/>
        </w:rPr>
        <w:t xml:space="preserve"> de sistemas até </w:t>
      </w:r>
      <w:proofErr w:type="spellStart"/>
      <w:r w:rsidRPr="00F27AA2">
        <w:rPr>
          <w:lang w:val="es-ES"/>
        </w:rPr>
        <w:t>soluções</w:t>
      </w:r>
      <w:proofErr w:type="spellEnd"/>
      <w:r w:rsidRPr="00F27AA2">
        <w:rPr>
          <w:lang w:val="es-ES"/>
        </w:rPr>
        <w:t xml:space="preserve"> completas </w:t>
      </w:r>
      <w:r w:rsidR="37C832DE" w:rsidRPr="00F27AA2">
        <w:rPr>
          <w:lang w:val="es-ES"/>
        </w:rPr>
        <w:t>“</w:t>
      </w:r>
      <w:proofErr w:type="gramStart"/>
      <w:r w:rsidRPr="00F27AA2">
        <w:rPr>
          <w:lang w:val="es-ES"/>
        </w:rPr>
        <w:t>chave</w:t>
      </w:r>
      <w:proofErr w:type="gram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na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mão</w:t>
      </w:r>
      <w:proofErr w:type="spellEnd"/>
      <w:r w:rsidR="65C42B04" w:rsidRPr="00F27AA2">
        <w:rPr>
          <w:lang w:val="es-ES"/>
        </w:rPr>
        <w:t>”</w:t>
      </w:r>
      <w:r w:rsidRPr="00F27AA2">
        <w:rPr>
          <w:lang w:val="es-ES"/>
        </w:rPr>
        <w:t xml:space="preserve">. </w:t>
      </w:r>
    </w:p>
    <w:p w14:paraId="22F4BE7E" w14:textId="77777777" w:rsidR="00CA0795" w:rsidRPr="00F27AA2" w:rsidRDefault="00CA0795" w:rsidP="00CA0795">
      <w:pPr>
        <w:spacing w:line="480" w:lineRule="auto"/>
        <w:jc w:val="both"/>
        <w:rPr>
          <w:lang w:val="es-ES"/>
        </w:rPr>
      </w:pPr>
    </w:p>
    <w:p w14:paraId="58BEC2CF" w14:textId="1FD34998" w:rsidR="006E7013" w:rsidRPr="00F27AA2" w:rsidRDefault="0326EFB8" w:rsidP="006E7013">
      <w:pPr>
        <w:spacing w:line="480" w:lineRule="auto"/>
        <w:jc w:val="both"/>
        <w:rPr>
          <w:b/>
          <w:bCs/>
          <w:lang w:val="es-ES"/>
        </w:rPr>
      </w:pPr>
      <w:r w:rsidRPr="00F27AA2">
        <w:rPr>
          <w:lang w:val="es-ES"/>
        </w:rPr>
        <w:t xml:space="preserve">«Estamos a colaborar </w:t>
      </w:r>
      <w:proofErr w:type="spellStart"/>
      <w:r w:rsidRPr="00F27AA2">
        <w:rPr>
          <w:lang w:val="es-ES"/>
        </w:rPr>
        <w:t>ativamente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com</w:t>
      </w:r>
      <w:proofErr w:type="spellEnd"/>
      <w:r w:rsidRPr="00F27AA2">
        <w:rPr>
          <w:lang w:val="es-ES"/>
        </w:rPr>
        <w:t xml:space="preserve"> as </w:t>
      </w:r>
      <w:proofErr w:type="spellStart"/>
      <w:r w:rsidRPr="00F27AA2">
        <w:rPr>
          <w:lang w:val="es-ES"/>
        </w:rPr>
        <w:t>principais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filiais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regionais</w:t>
      </w:r>
      <w:proofErr w:type="spellEnd"/>
      <w:r w:rsidRPr="00F27AA2">
        <w:rPr>
          <w:lang w:val="es-ES"/>
        </w:rPr>
        <w:t xml:space="preserve"> e a preparar-nos para </w:t>
      </w:r>
      <w:proofErr w:type="spellStart"/>
      <w:r w:rsidRPr="00F27AA2">
        <w:rPr>
          <w:lang w:val="es-ES"/>
        </w:rPr>
        <w:t>apoiar</w:t>
      </w:r>
      <w:proofErr w:type="spellEnd"/>
      <w:r w:rsidRPr="00F27AA2">
        <w:rPr>
          <w:lang w:val="es-ES"/>
        </w:rPr>
        <w:t xml:space="preserve"> grandes </w:t>
      </w:r>
      <w:proofErr w:type="spellStart"/>
      <w:r w:rsidRPr="00F27AA2">
        <w:rPr>
          <w:lang w:val="es-ES"/>
        </w:rPr>
        <w:t>projetos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industriais</w:t>
      </w:r>
      <w:proofErr w:type="spellEnd"/>
      <w:r w:rsidRPr="00F27AA2">
        <w:rPr>
          <w:lang w:val="es-ES"/>
        </w:rPr>
        <w:t xml:space="preserve">, desde </w:t>
      </w:r>
      <w:proofErr w:type="spellStart"/>
      <w:r w:rsidRPr="00F27AA2">
        <w:rPr>
          <w:lang w:val="es-ES"/>
        </w:rPr>
        <w:t>desenvolvimentos</w:t>
      </w:r>
      <w:proofErr w:type="spellEnd"/>
      <w:r w:rsidRPr="00F27AA2">
        <w:rPr>
          <w:lang w:val="es-ES"/>
        </w:rPr>
        <w:t xml:space="preserve"> de </w:t>
      </w:r>
      <w:proofErr w:type="spellStart"/>
      <w:r w:rsidRPr="00F27AA2">
        <w:rPr>
          <w:lang w:val="es-ES"/>
        </w:rPr>
        <w:t>infraestruturas</w:t>
      </w:r>
      <w:proofErr w:type="spellEnd"/>
      <w:r w:rsidRPr="00F27AA2">
        <w:rPr>
          <w:lang w:val="es-ES"/>
        </w:rPr>
        <w:t xml:space="preserve"> até </w:t>
      </w:r>
      <w:proofErr w:type="spellStart"/>
      <w:r w:rsidRPr="00F27AA2">
        <w:rPr>
          <w:lang w:val="es-ES"/>
        </w:rPr>
        <w:t>instalações</w:t>
      </w:r>
      <w:proofErr w:type="spellEnd"/>
      <w:r w:rsidRPr="00F27AA2">
        <w:rPr>
          <w:lang w:val="es-ES"/>
        </w:rPr>
        <w:t xml:space="preserve"> energéticas de grande </w:t>
      </w:r>
      <w:r w:rsidR="662B9322" w:rsidRPr="00F27AA2">
        <w:rPr>
          <w:lang w:val="es-ES"/>
        </w:rPr>
        <w:t>escala»</w:t>
      </w:r>
      <w:r w:rsidR="0A1D3FD7" w:rsidRPr="00F27AA2">
        <w:rPr>
          <w:lang w:val="es-ES"/>
        </w:rPr>
        <w:t xml:space="preserve">, </w:t>
      </w:r>
      <w:proofErr w:type="spellStart"/>
      <w:r w:rsidR="0A1D3FD7" w:rsidRPr="00F27AA2">
        <w:rPr>
          <w:lang w:val="es-ES"/>
        </w:rPr>
        <w:t>afirmou</w:t>
      </w:r>
      <w:proofErr w:type="spellEnd"/>
      <w:r w:rsidR="0A1D3FD7" w:rsidRPr="00F27AA2">
        <w:rPr>
          <w:lang w:val="es-ES"/>
        </w:rPr>
        <w:t xml:space="preserve"> Andr</w:t>
      </w:r>
      <w:r w:rsidR="378B17F2" w:rsidRPr="00F27AA2">
        <w:rPr>
          <w:lang w:val="es-ES"/>
        </w:rPr>
        <w:t>é</w:t>
      </w:r>
      <w:r w:rsidR="0A1D3FD7" w:rsidRPr="00F27AA2">
        <w:rPr>
          <w:lang w:val="es-ES"/>
        </w:rPr>
        <w:t xml:space="preserve"> Possari, </w:t>
      </w:r>
      <w:proofErr w:type="spellStart"/>
      <w:r w:rsidR="774D295C" w:rsidRPr="00F27AA2">
        <w:rPr>
          <w:lang w:val="es-ES"/>
        </w:rPr>
        <w:t>D</w:t>
      </w:r>
      <w:r w:rsidR="0A1D3FD7" w:rsidRPr="00F27AA2">
        <w:rPr>
          <w:lang w:val="es-ES"/>
        </w:rPr>
        <w:t>iretor</w:t>
      </w:r>
      <w:proofErr w:type="spellEnd"/>
      <w:r w:rsidR="0A1D3FD7" w:rsidRPr="00F27AA2">
        <w:rPr>
          <w:lang w:val="es-ES"/>
        </w:rPr>
        <w:t xml:space="preserve"> de </w:t>
      </w:r>
      <w:r w:rsidR="4BF9AEA1" w:rsidRPr="00F27AA2">
        <w:rPr>
          <w:lang w:val="es-ES"/>
        </w:rPr>
        <w:t xml:space="preserve">WEG </w:t>
      </w:r>
      <w:proofErr w:type="spellStart"/>
      <w:proofErr w:type="gramStart"/>
      <w:r w:rsidR="4BF9AEA1" w:rsidRPr="00F27AA2">
        <w:rPr>
          <w:lang w:val="es-ES"/>
        </w:rPr>
        <w:t>Services</w:t>
      </w:r>
      <w:proofErr w:type="spellEnd"/>
      <w:r w:rsidR="4BF9AEA1" w:rsidRPr="00F27AA2">
        <w:rPr>
          <w:lang w:val="es-ES"/>
        </w:rPr>
        <w:t xml:space="preserve"> </w:t>
      </w:r>
      <w:r w:rsidR="0A1D3FD7" w:rsidRPr="00F27AA2">
        <w:rPr>
          <w:lang w:val="es-ES"/>
        </w:rPr>
        <w:t xml:space="preserve"> para</w:t>
      </w:r>
      <w:proofErr w:type="gramEnd"/>
      <w:r w:rsidR="0A1D3FD7" w:rsidRPr="00F27AA2">
        <w:rPr>
          <w:lang w:val="es-ES"/>
        </w:rPr>
        <w:t xml:space="preserve"> a </w:t>
      </w:r>
      <w:proofErr w:type="spellStart"/>
      <w:r w:rsidR="0A1D3FD7" w:rsidRPr="00F27AA2">
        <w:rPr>
          <w:lang w:val="es-ES"/>
        </w:rPr>
        <w:t>região</w:t>
      </w:r>
      <w:proofErr w:type="spellEnd"/>
      <w:r w:rsidR="0A1D3FD7" w:rsidRPr="00F27AA2">
        <w:rPr>
          <w:lang w:val="es-ES"/>
        </w:rPr>
        <w:t xml:space="preserve"> EMENA</w:t>
      </w:r>
      <w:r w:rsidR="4B8D694E" w:rsidRPr="00F27AA2">
        <w:rPr>
          <w:lang w:val="es-ES"/>
        </w:rPr>
        <w:t>.</w:t>
      </w:r>
      <w:r w:rsidR="0A1D3FD7" w:rsidRPr="00F27AA2">
        <w:rPr>
          <w:lang w:val="es-ES"/>
        </w:rPr>
        <w:t xml:space="preserve"> </w:t>
      </w:r>
      <w:r w:rsidR="639F40B6" w:rsidRPr="00F27AA2">
        <w:rPr>
          <w:lang w:val="es-ES"/>
        </w:rPr>
        <w:t xml:space="preserve">«O </w:t>
      </w:r>
      <w:proofErr w:type="spellStart"/>
      <w:r w:rsidR="639F40B6" w:rsidRPr="00F27AA2">
        <w:rPr>
          <w:lang w:val="es-ES"/>
        </w:rPr>
        <w:t>nosso</w:t>
      </w:r>
      <w:proofErr w:type="spellEnd"/>
      <w:r w:rsidR="639F40B6" w:rsidRPr="00F27AA2">
        <w:rPr>
          <w:lang w:val="es-ES"/>
        </w:rPr>
        <w:t xml:space="preserve"> objetivo é </w:t>
      </w:r>
      <w:proofErr w:type="spellStart"/>
      <w:r w:rsidR="639F40B6" w:rsidRPr="00F27AA2">
        <w:rPr>
          <w:lang w:val="es-ES"/>
        </w:rPr>
        <w:t>trabalhar</w:t>
      </w:r>
      <w:proofErr w:type="spellEnd"/>
      <w:r w:rsidR="639F40B6" w:rsidRPr="00F27AA2">
        <w:rPr>
          <w:lang w:val="es-ES"/>
        </w:rPr>
        <w:t xml:space="preserve"> </w:t>
      </w:r>
      <w:r w:rsidR="27D0F334" w:rsidRPr="00F27AA2">
        <w:rPr>
          <w:lang w:val="es-ES"/>
        </w:rPr>
        <w:t xml:space="preserve">em conjunto </w:t>
      </w:r>
      <w:proofErr w:type="spellStart"/>
      <w:r w:rsidR="27D0F334" w:rsidRPr="00F27AA2">
        <w:rPr>
          <w:lang w:val="es-ES"/>
        </w:rPr>
        <w:t>com</w:t>
      </w:r>
      <w:proofErr w:type="spellEnd"/>
      <w:r w:rsidR="639F40B6" w:rsidRPr="00F27AA2">
        <w:rPr>
          <w:lang w:val="es-ES"/>
        </w:rPr>
        <w:t xml:space="preserve"> </w:t>
      </w:r>
      <w:proofErr w:type="spellStart"/>
      <w:r w:rsidR="639F40B6" w:rsidRPr="00F27AA2">
        <w:rPr>
          <w:lang w:val="es-ES"/>
        </w:rPr>
        <w:t>organizações</w:t>
      </w:r>
      <w:proofErr w:type="spellEnd"/>
      <w:r w:rsidR="639F40B6" w:rsidRPr="00F27AA2">
        <w:rPr>
          <w:lang w:val="es-ES"/>
        </w:rPr>
        <w:t xml:space="preserve"> </w:t>
      </w:r>
      <w:proofErr w:type="spellStart"/>
      <w:r w:rsidR="639F40B6" w:rsidRPr="00F27AA2">
        <w:rPr>
          <w:lang w:val="es-ES"/>
        </w:rPr>
        <w:t>locais</w:t>
      </w:r>
      <w:proofErr w:type="spellEnd"/>
      <w:r w:rsidR="639F40B6" w:rsidRPr="00F27AA2">
        <w:rPr>
          <w:lang w:val="es-ES"/>
        </w:rPr>
        <w:t xml:space="preserve"> como </w:t>
      </w:r>
      <w:proofErr w:type="spellStart"/>
      <w:r w:rsidR="639F40B6" w:rsidRPr="00F27AA2">
        <w:rPr>
          <w:lang w:val="es-ES"/>
        </w:rPr>
        <w:t>parceiro</w:t>
      </w:r>
      <w:proofErr w:type="spellEnd"/>
      <w:r w:rsidR="639F40B6" w:rsidRPr="00F27AA2">
        <w:rPr>
          <w:lang w:val="es-ES"/>
        </w:rPr>
        <w:t xml:space="preserve"> técnico e </w:t>
      </w:r>
      <w:proofErr w:type="spellStart"/>
      <w:r w:rsidR="639F40B6" w:rsidRPr="00F27AA2">
        <w:rPr>
          <w:lang w:val="es-ES"/>
        </w:rPr>
        <w:t>não</w:t>
      </w:r>
      <w:proofErr w:type="spellEnd"/>
      <w:r w:rsidR="639F40B6" w:rsidRPr="00F27AA2">
        <w:rPr>
          <w:lang w:val="es-ES"/>
        </w:rPr>
        <w:t xml:space="preserve"> como </w:t>
      </w:r>
      <w:proofErr w:type="spellStart"/>
      <w:r w:rsidR="639F40B6" w:rsidRPr="00F27AA2">
        <w:rPr>
          <w:lang w:val="es-ES"/>
        </w:rPr>
        <w:t>concorrente</w:t>
      </w:r>
      <w:proofErr w:type="spellEnd"/>
      <w:r w:rsidR="639F40B6" w:rsidRPr="00F27AA2">
        <w:rPr>
          <w:lang w:val="es-ES"/>
        </w:rPr>
        <w:t xml:space="preserve">. </w:t>
      </w:r>
      <w:proofErr w:type="spellStart"/>
      <w:r w:rsidR="639F40B6" w:rsidRPr="00F27AA2">
        <w:rPr>
          <w:lang w:val="es-ES"/>
        </w:rPr>
        <w:t>Através</w:t>
      </w:r>
      <w:proofErr w:type="spellEnd"/>
      <w:r w:rsidR="639F40B6" w:rsidRPr="00F27AA2">
        <w:rPr>
          <w:lang w:val="es-ES"/>
        </w:rPr>
        <w:t xml:space="preserve"> do </w:t>
      </w:r>
      <w:proofErr w:type="spellStart"/>
      <w:r w:rsidR="639F40B6" w:rsidRPr="00F27AA2">
        <w:rPr>
          <w:lang w:val="es-ES"/>
        </w:rPr>
        <w:t>acesso</w:t>
      </w:r>
      <w:proofErr w:type="spellEnd"/>
      <w:r w:rsidR="639F40B6" w:rsidRPr="00F27AA2">
        <w:rPr>
          <w:lang w:val="es-ES"/>
        </w:rPr>
        <w:t xml:space="preserve"> à </w:t>
      </w:r>
      <w:proofErr w:type="spellStart"/>
      <w:r w:rsidR="639F40B6" w:rsidRPr="00F27AA2">
        <w:rPr>
          <w:lang w:val="es-ES"/>
        </w:rPr>
        <w:t>experiência</w:t>
      </w:r>
      <w:proofErr w:type="spellEnd"/>
      <w:r w:rsidR="639F40B6" w:rsidRPr="00F27AA2">
        <w:rPr>
          <w:lang w:val="es-ES"/>
        </w:rPr>
        <w:t xml:space="preserve"> em </w:t>
      </w:r>
      <w:proofErr w:type="spellStart"/>
      <w:r w:rsidR="639F40B6" w:rsidRPr="00F27AA2">
        <w:rPr>
          <w:lang w:val="es-ES"/>
        </w:rPr>
        <w:t>engenharia</w:t>
      </w:r>
      <w:proofErr w:type="spellEnd"/>
      <w:r w:rsidR="639F40B6" w:rsidRPr="00F27AA2">
        <w:rPr>
          <w:lang w:val="es-ES"/>
        </w:rPr>
        <w:t xml:space="preserve"> e </w:t>
      </w:r>
      <w:proofErr w:type="spellStart"/>
      <w:r w:rsidR="639F40B6" w:rsidRPr="00F27AA2">
        <w:rPr>
          <w:lang w:val="es-ES"/>
        </w:rPr>
        <w:t>ao</w:t>
      </w:r>
      <w:proofErr w:type="spellEnd"/>
      <w:r w:rsidR="639F40B6" w:rsidRPr="00F27AA2">
        <w:rPr>
          <w:lang w:val="es-ES"/>
        </w:rPr>
        <w:t xml:space="preserve"> </w:t>
      </w:r>
      <w:proofErr w:type="spellStart"/>
      <w:r w:rsidR="639F40B6" w:rsidRPr="00F27AA2">
        <w:rPr>
          <w:lang w:val="es-ES"/>
        </w:rPr>
        <w:t>portfólio</w:t>
      </w:r>
      <w:proofErr w:type="spellEnd"/>
      <w:r w:rsidR="639F40B6" w:rsidRPr="00F27AA2">
        <w:rPr>
          <w:lang w:val="es-ES"/>
        </w:rPr>
        <w:t xml:space="preserve"> de </w:t>
      </w:r>
      <w:proofErr w:type="spellStart"/>
      <w:r w:rsidR="46EDB467" w:rsidRPr="00F27AA2">
        <w:rPr>
          <w:lang w:val="es-ES"/>
        </w:rPr>
        <w:t>produtos</w:t>
      </w:r>
      <w:proofErr w:type="spellEnd"/>
      <w:r w:rsidR="639F40B6" w:rsidRPr="00F27AA2">
        <w:rPr>
          <w:lang w:val="es-ES"/>
        </w:rPr>
        <w:t xml:space="preserve"> da WEG, estamos </w:t>
      </w:r>
      <w:r w:rsidR="0A57A7E2" w:rsidRPr="00F27AA2">
        <w:rPr>
          <w:lang w:val="es-ES"/>
        </w:rPr>
        <w:t xml:space="preserve">a </w:t>
      </w:r>
      <w:proofErr w:type="spellStart"/>
      <w:r w:rsidR="0A57A7E2" w:rsidRPr="00F27AA2">
        <w:rPr>
          <w:lang w:val="es-ES"/>
        </w:rPr>
        <w:t>apoiar</w:t>
      </w:r>
      <w:proofErr w:type="spellEnd"/>
      <w:r w:rsidR="0A57A7E2" w:rsidRPr="00F27AA2">
        <w:rPr>
          <w:lang w:val="es-ES"/>
        </w:rPr>
        <w:t xml:space="preserve"> os </w:t>
      </w:r>
      <w:proofErr w:type="spellStart"/>
      <w:r w:rsidR="0A57A7E2" w:rsidRPr="00F27AA2">
        <w:rPr>
          <w:lang w:val="es-ES"/>
        </w:rPr>
        <w:lastRenderedPageBreak/>
        <w:t>nossos</w:t>
      </w:r>
      <w:proofErr w:type="spellEnd"/>
      <w:r w:rsidR="0A57A7E2" w:rsidRPr="00F27AA2">
        <w:rPr>
          <w:lang w:val="es-ES"/>
        </w:rPr>
        <w:t xml:space="preserve"> clientes </w:t>
      </w:r>
      <w:r w:rsidR="46B13210" w:rsidRPr="00F27AA2">
        <w:rPr>
          <w:lang w:val="es-ES"/>
        </w:rPr>
        <w:t xml:space="preserve">a garantir </w:t>
      </w:r>
      <w:proofErr w:type="gramStart"/>
      <w:r w:rsidR="46B13210" w:rsidRPr="00F27AA2">
        <w:rPr>
          <w:lang w:val="es-ES"/>
        </w:rPr>
        <w:t xml:space="preserve">a </w:t>
      </w:r>
      <w:r w:rsidR="0A57A7E2" w:rsidRPr="00F27AA2">
        <w:rPr>
          <w:lang w:val="es-ES"/>
        </w:rPr>
        <w:t xml:space="preserve"> </w:t>
      </w:r>
      <w:proofErr w:type="spellStart"/>
      <w:r w:rsidR="0A57A7E2" w:rsidRPr="00F27AA2">
        <w:rPr>
          <w:lang w:val="es-ES"/>
        </w:rPr>
        <w:t>disponibilidade</w:t>
      </w:r>
      <w:proofErr w:type="spellEnd"/>
      <w:proofErr w:type="gramEnd"/>
      <w:r w:rsidR="0A57A7E2" w:rsidRPr="00F27AA2">
        <w:rPr>
          <w:lang w:val="es-ES"/>
        </w:rPr>
        <w:t xml:space="preserve"> dos </w:t>
      </w:r>
      <w:proofErr w:type="spellStart"/>
      <w:r w:rsidR="0A57A7E2" w:rsidRPr="00F27AA2">
        <w:rPr>
          <w:lang w:val="es-ES"/>
        </w:rPr>
        <w:t>seus</w:t>
      </w:r>
      <w:proofErr w:type="spellEnd"/>
      <w:r w:rsidR="0A57A7E2" w:rsidRPr="00F27AA2">
        <w:rPr>
          <w:lang w:val="es-ES"/>
        </w:rPr>
        <w:t xml:space="preserve"> </w:t>
      </w:r>
      <w:proofErr w:type="spellStart"/>
      <w:r w:rsidR="0A57A7E2" w:rsidRPr="00F27AA2">
        <w:rPr>
          <w:lang w:val="es-ES"/>
        </w:rPr>
        <w:t>ativos</w:t>
      </w:r>
      <w:proofErr w:type="spellEnd"/>
      <w:r w:rsidR="0A57A7E2" w:rsidRPr="00F27AA2">
        <w:rPr>
          <w:lang w:val="es-ES"/>
        </w:rPr>
        <w:t xml:space="preserve">, </w:t>
      </w:r>
      <w:proofErr w:type="spellStart"/>
      <w:r w:rsidR="0A57A7E2" w:rsidRPr="00F27AA2">
        <w:rPr>
          <w:lang w:val="es-ES"/>
        </w:rPr>
        <w:t>com</w:t>
      </w:r>
      <w:proofErr w:type="spellEnd"/>
      <w:r w:rsidR="0A57A7E2" w:rsidRPr="00F27AA2">
        <w:rPr>
          <w:lang w:val="es-ES"/>
        </w:rPr>
        <w:t xml:space="preserve"> </w:t>
      </w:r>
      <w:proofErr w:type="spellStart"/>
      <w:r w:rsidR="0A57A7E2" w:rsidRPr="00F27AA2">
        <w:rPr>
          <w:lang w:val="es-ES"/>
        </w:rPr>
        <w:t>operações</w:t>
      </w:r>
      <w:proofErr w:type="spellEnd"/>
      <w:r w:rsidR="0A57A7E2" w:rsidRPr="00F27AA2">
        <w:rPr>
          <w:lang w:val="es-ES"/>
        </w:rPr>
        <w:t xml:space="preserve"> </w:t>
      </w:r>
      <w:proofErr w:type="spellStart"/>
      <w:r w:rsidR="0A57A7E2" w:rsidRPr="00F27AA2">
        <w:rPr>
          <w:lang w:val="es-ES"/>
        </w:rPr>
        <w:t>fiáveis</w:t>
      </w:r>
      <w:proofErr w:type="spellEnd"/>
      <w:r w:rsidR="0A57A7E2" w:rsidRPr="00F27AA2">
        <w:rPr>
          <w:lang w:val="es-ES"/>
        </w:rPr>
        <w:t xml:space="preserve"> e seguras</w:t>
      </w:r>
      <w:r w:rsidR="3473EB3C" w:rsidRPr="00F27AA2">
        <w:rPr>
          <w:lang w:val="es-ES"/>
        </w:rPr>
        <w:t xml:space="preserve">.» </w:t>
      </w:r>
    </w:p>
    <w:p w14:paraId="3EF2099A" w14:textId="77777777" w:rsidR="00CA0795" w:rsidRPr="00F27AA2" w:rsidRDefault="00CA0795" w:rsidP="00CA0795">
      <w:pPr>
        <w:spacing w:line="480" w:lineRule="auto"/>
        <w:jc w:val="both"/>
        <w:rPr>
          <w:lang w:val="es-ES"/>
        </w:rPr>
      </w:pPr>
    </w:p>
    <w:p w14:paraId="1AD172EF" w14:textId="2E233987" w:rsidR="00CA0795" w:rsidRPr="00F27AA2" w:rsidRDefault="3FFF95B9" w:rsidP="00CA0795">
      <w:pPr>
        <w:spacing w:line="480" w:lineRule="auto"/>
        <w:jc w:val="both"/>
        <w:rPr>
          <w:lang w:val="es-ES"/>
        </w:rPr>
      </w:pPr>
      <w:r w:rsidRPr="519E661E">
        <w:rPr>
          <w:lang w:val="pt-BR"/>
        </w:rPr>
        <w:t xml:space="preserve">Esta nova unidade estratégica reflete o compromisso da WEG com o valor a longo prazo para o cliente, a fiabilidade operacional e o crescimento sustentável. Ao reforçar o seu papel </w:t>
      </w:r>
      <w:r w:rsidR="60E99026" w:rsidRPr="27364D22">
        <w:rPr>
          <w:lang w:val="pt-BR"/>
        </w:rPr>
        <w:t>enquanto</w:t>
      </w:r>
      <w:r w:rsidRPr="519E661E">
        <w:rPr>
          <w:lang w:val="pt-BR"/>
        </w:rPr>
        <w:t xml:space="preserve">fabricante </w:t>
      </w:r>
      <w:r w:rsidR="7C0E6531" w:rsidRPr="27364D22">
        <w:rPr>
          <w:lang w:val="pt-BR"/>
        </w:rPr>
        <w:t>e</w:t>
      </w:r>
      <w:r w:rsidRPr="519E661E">
        <w:rPr>
          <w:lang w:val="pt-BR"/>
        </w:rPr>
        <w:t xml:space="preserve"> prestador de serviços independente, a empresa </w:t>
      </w:r>
      <w:r w:rsidR="38023258" w:rsidRPr="27364D22">
        <w:rPr>
          <w:lang w:val="pt-BR"/>
        </w:rPr>
        <w:t>posiciona-se</w:t>
      </w:r>
      <w:r w:rsidRPr="519E661E">
        <w:rPr>
          <w:lang w:val="pt-BR"/>
        </w:rPr>
        <w:t xml:space="preserve"> para fornecer soluções técnicas abrangentes que </w:t>
      </w:r>
      <w:r w:rsidR="6A190E02" w:rsidRPr="27364D22">
        <w:rPr>
          <w:lang w:val="pt-BR"/>
        </w:rPr>
        <w:t>respodem às</w:t>
      </w:r>
      <w:r w:rsidRPr="519E661E">
        <w:rPr>
          <w:lang w:val="pt-BR"/>
        </w:rPr>
        <w:t xml:space="preserve"> necessidades</w:t>
      </w:r>
      <w:r w:rsidR="2E8F4425" w:rsidRPr="519E661E">
        <w:rPr>
          <w:lang w:val="pt-BR"/>
        </w:rPr>
        <w:t xml:space="preserve"> crescentes</w:t>
      </w:r>
      <w:r w:rsidRPr="519E661E">
        <w:rPr>
          <w:lang w:val="pt-BR"/>
        </w:rPr>
        <w:t xml:space="preserve"> dos mercados industriais </w:t>
      </w:r>
      <w:r w:rsidR="145C84D8" w:rsidRPr="27364D22">
        <w:rPr>
          <w:lang w:val="pt-BR"/>
        </w:rPr>
        <w:t>a nível global</w:t>
      </w:r>
      <w:r w:rsidRPr="519E661E">
        <w:rPr>
          <w:lang w:val="pt-BR"/>
        </w:rPr>
        <w:t>.</w:t>
      </w:r>
    </w:p>
    <w:p w14:paraId="20649713" w14:textId="77777777" w:rsidR="00CA0795" w:rsidRPr="00F27AA2" w:rsidRDefault="00CA0795" w:rsidP="00CA0795">
      <w:pPr>
        <w:spacing w:line="480" w:lineRule="auto"/>
        <w:jc w:val="both"/>
        <w:rPr>
          <w:lang w:val="es-ES"/>
        </w:rPr>
      </w:pPr>
    </w:p>
    <w:p w14:paraId="48667D05" w14:textId="2D4452C3" w:rsidR="003F0401" w:rsidRPr="0045318F" w:rsidRDefault="0045318F" w:rsidP="519E661E">
      <w:pPr>
        <w:spacing w:line="480" w:lineRule="auto"/>
        <w:jc w:val="both"/>
        <w:rPr>
          <w:i/>
          <w:iCs/>
          <w:lang w:val="pt-BR"/>
        </w:rPr>
      </w:pPr>
      <w:r w:rsidRPr="519E661E">
        <w:rPr>
          <w:i/>
          <w:iCs/>
          <w:lang w:val="pt-BR"/>
        </w:rPr>
        <w:t xml:space="preserve">Para saber mais sobre </w:t>
      </w:r>
      <w:r w:rsidR="00780868" w:rsidRPr="519E661E">
        <w:rPr>
          <w:i/>
          <w:iCs/>
          <w:lang w:val="pt-BR"/>
        </w:rPr>
        <w:t xml:space="preserve">o apoio </w:t>
      </w:r>
      <w:r w:rsidR="00894E58" w:rsidRPr="519E661E">
        <w:rPr>
          <w:i/>
          <w:iCs/>
          <w:lang w:val="pt-BR"/>
        </w:rPr>
        <w:t>d</w:t>
      </w:r>
      <w:r w:rsidR="4594DFF8" w:rsidRPr="519E661E">
        <w:rPr>
          <w:i/>
          <w:iCs/>
          <w:lang w:val="pt-BR"/>
        </w:rPr>
        <w:t>o</w:t>
      </w:r>
      <w:r w:rsidR="00894E58" w:rsidRPr="519E661E">
        <w:rPr>
          <w:i/>
          <w:iCs/>
          <w:lang w:val="pt-BR"/>
        </w:rPr>
        <w:t xml:space="preserve"> </w:t>
      </w:r>
      <w:r w:rsidR="00780868" w:rsidRPr="519E661E">
        <w:rPr>
          <w:i/>
          <w:iCs/>
          <w:lang w:val="pt-BR"/>
        </w:rPr>
        <w:t xml:space="preserve">WEG </w:t>
      </w:r>
      <w:r w:rsidR="00894E58" w:rsidRPr="519E661E">
        <w:rPr>
          <w:i/>
          <w:iCs/>
          <w:lang w:val="pt-BR"/>
        </w:rPr>
        <w:t>Service</w:t>
      </w:r>
      <w:r w:rsidR="00780868" w:rsidRPr="519E661E">
        <w:rPr>
          <w:i/>
          <w:iCs/>
          <w:lang w:val="pt-BR"/>
        </w:rPr>
        <w:t xml:space="preserve"> em, </w:t>
      </w:r>
      <w:hyperlink r:id="rId11">
        <w:r w:rsidR="00780868" w:rsidRPr="519E661E">
          <w:rPr>
            <w:rStyle w:val="Hyperlink"/>
            <w:i/>
            <w:iCs/>
            <w:lang w:val="pt-BR"/>
          </w:rPr>
          <w:t>visite o site</w:t>
        </w:r>
      </w:hyperlink>
      <w:r w:rsidR="00CC6C9F" w:rsidRPr="519E661E">
        <w:rPr>
          <w:i/>
          <w:iCs/>
          <w:lang w:val="pt-BR"/>
        </w:rPr>
        <w:t>.</w:t>
      </w:r>
    </w:p>
    <w:p w14:paraId="24ECE326" w14:textId="77777777" w:rsidR="00382ABA" w:rsidRPr="00F27AA2" w:rsidRDefault="00382ABA" w:rsidP="00E73BF5">
      <w:pPr>
        <w:jc w:val="both"/>
        <w:rPr>
          <w:rFonts w:cs="Arial"/>
          <w:lang w:val="es-ES"/>
        </w:rPr>
      </w:pPr>
    </w:p>
    <w:p w14:paraId="5D2DCB53" w14:textId="1A870953" w:rsidR="00E03D45" w:rsidRPr="00F27AA2" w:rsidRDefault="00E03D45" w:rsidP="00E03D45">
      <w:pPr>
        <w:rPr>
          <w:rFonts w:eastAsia="MS Mincho" w:cs="Arial"/>
          <w:lang w:val="es-ES"/>
        </w:rPr>
      </w:pPr>
      <w:r w:rsidRPr="00F27AA2">
        <w:rPr>
          <w:rFonts w:eastAsia="MS Mincho" w:cs="Arial"/>
          <w:b/>
          <w:color w:val="4472C4"/>
          <w:lang w:val="es-ES"/>
        </w:rPr>
        <w:t>Fim:</w:t>
      </w:r>
      <w:r w:rsidR="00950B92" w:rsidRPr="00F27AA2">
        <w:rPr>
          <w:rFonts w:eastAsia="MS Mincho" w:cs="Arial"/>
          <w:lang w:val="es-ES"/>
        </w:rPr>
        <w:t xml:space="preserve"> 400 </w:t>
      </w:r>
      <w:proofErr w:type="spellStart"/>
      <w:r w:rsidRPr="00F27AA2">
        <w:rPr>
          <w:rFonts w:eastAsia="MS Mincho" w:cs="Arial"/>
          <w:lang w:val="es-ES"/>
        </w:rPr>
        <w:t>palavras</w:t>
      </w:r>
      <w:proofErr w:type="spellEnd"/>
    </w:p>
    <w:p w14:paraId="5D2DCB54" w14:textId="77777777" w:rsidR="00E03D45" w:rsidRPr="00F27AA2" w:rsidRDefault="00E03D45" w:rsidP="008A6A7A">
      <w:pPr>
        <w:rPr>
          <w:rFonts w:eastAsia="MS Mincho"/>
          <w:lang w:val="es-ES"/>
        </w:rPr>
      </w:pPr>
    </w:p>
    <w:p w14:paraId="5D2DCB55" w14:textId="77777777" w:rsidR="00924FCE" w:rsidRPr="00F27AA2" w:rsidRDefault="00924FCE" w:rsidP="008A6A7A">
      <w:pPr>
        <w:rPr>
          <w:lang w:val="es-ES"/>
        </w:rPr>
      </w:pPr>
      <w:r w:rsidRPr="00F27AA2">
        <w:rPr>
          <w:rFonts w:eastAsia="MS Mincho"/>
          <w:b/>
          <w:color w:val="4472C4"/>
          <w:lang w:val="es-ES"/>
        </w:rPr>
        <w:t xml:space="preserve">Legenda da </w:t>
      </w:r>
      <w:proofErr w:type="spellStart"/>
      <w:r w:rsidRPr="00F27AA2">
        <w:rPr>
          <w:rFonts w:eastAsia="MS Mincho"/>
          <w:b/>
          <w:color w:val="4472C4"/>
          <w:lang w:val="es-ES"/>
        </w:rPr>
        <w:t>imagem</w:t>
      </w:r>
      <w:proofErr w:type="spellEnd"/>
      <w:r w:rsidRPr="00F27AA2">
        <w:rPr>
          <w:rFonts w:eastAsia="MS Mincho"/>
          <w:b/>
          <w:color w:val="4472C4"/>
          <w:lang w:val="es-ES"/>
        </w:rPr>
        <w:t xml:space="preserve">: </w:t>
      </w:r>
      <w:r w:rsidRPr="00F27AA2">
        <w:rPr>
          <w:lang w:val="es-ES"/>
        </w:rPr>
        <w:t>INSERIR LEGENDA DA IMAGEM AQUI</w:t>
      </w:r>
    </w:p>
    <w:p w14:paraId="5D2DCB56" w14:textId="77777777" w:rsidR="00924FCE" w:rsidRPr="00F27AA2" w:rsidRDefault="00924FCE" w:rsidP="008A6A7A">
      <w:pPr>
        <w:rPr>
          <w:rFonts w:eastAsia="MS Mincho"/>
          <w:lang w:val="es-ES"/>
        </w:rPr>
      </w:pPr>
    </w:p>
    <w:p w14:paraId="5D2DCB57" w14:textId="77777777" w:rsidR="00E03D45" w:rsidRPr="00F27AA2" w:rsidRDefault="00E03D45" w:rsidP="008A6A7A">
      <w:pPr>
        <w:rPr>
          <w:lang w:val="es-ES"/>
        </w:rPr>
      </w:pPr>
      <w:r w:rsidRPr="00F27AA2">
        <w:rPr>
          <w:rFonts w:eastAsia="MS Mincho"/>
          <w:b/>
          <w:bCs/>
          <w:color w:val="4472C4"/>
          <w:lang w:val="es-ES"/>
        </w:rPr>
        <w:t xml:space="preserve">Nota do editor: </w:t>
      </w:r>
      <w:r w:rsidRPr="00F27AA2">
        <w:rPr>
          <w:lang w:val="es-ES"/>
        </w:rPr>
        <w:t xml:space="preserve">Se </w:t>
      </w:r>
      <w:proofErr w:type="spellStart"/>
      <w:r w:rsidRPr="00F27AA2">
        <w:rPr>
          <w:lang w:val="es-ES"/>
        </w:rPr>
        <w:t>quiser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manter</w:t>
      </w:r>
      <w:proofErr w:type="spellEnd"/>
      <w:r w:rsidRPr="00F27AA2">
        <w:rPr>
          <w:lang w:val="es-ES"/>
        </w:rPr>
        <w:t xml:space="preserve">-se </w:t>
      </w:r>
      <w:proofErr w:type="spellStart"/>
      <w:r w:rsidRPr="00F27AA2">
        <w:rPr>
          <w:lang w:val="es-ES"/>
        </w:rPr>
        <w:t>atualizado</w:t>
      </w:r>
      <w:proofErr w:type="spellEnd"/>
      <w:r w:rsidRPr="00F27AA2">
        <w:rPr>
          <w:lang w:val="es-ES"/>
        </w:rPr>
        <w:t xml:space="preserve"> </w:t>
      </w:r>
      <w:proofErr w:type="spellStart"/>
      <w:r w:rsidRPr="00F27AA2">
        <w:rPr>
          <w:lang w:val="es-ES"/>
        </w:rPr>
        <w:t>com</w:t>
      </w:r>
      <w:proofErr w:type="spellEnd"/>
      <w:r w:rsidRPr="00F27AA2">
        <w:rPr>
          <w:lang w:val="es-ES"/>
        </w:rPr>
        <w:t xml:space="preserve"> material de </w:t>
      </w:r>
      <w:proofErr w:type="spellStart"/>
      <w:r w:rsidRPr="00F27AA2">
        <w:rPr>
          <w:lang w:val="es-ES"/>
        </w:rPr>
        <w:t>imprensa</w:t>
      </w:r>
      <w:proofErr w:type="spellEnd"/>
      <w:r w:rsidRPr="00F27AA2">
        <w:rPr>
          <w:lang w:val="es-ES"/>
        </w:rPr>
        <w:t xml:space="preserve">, </w:t>
      </w:r>
      <w:proofErr w:type="spellStart"/>
      <w:r w:rsidRPr="00F27AA2">
        <w:rPr>
          <w:lang w:val="es-ES"/>
        </w:rPr>
        <w:t>conteúdos</w:t>
      </w:r>
      <w:proofErr w:type="spellEnd"/>
      <w:r w:rsidRPr="00F27AA2">
        <w:rPr>
          <w:lang w:val="es-ES"/>
        </w:rPr>
        <w:t xml:space="preserve"> de </w:t>
      </w:r>
      <w:proofErr w:type="spellStart"/>
      <w:r w:rsidRPr="00F27AA2">
        <w:rPr>
          <w:lang w:val="es-ES"/>
        </w:rPr>
        <w:t>opinião</w:t>
      </w:r>
      <w:proofErr w:type="spellEnd"/>
      <w:r w:rsidRPr="00F27AA2">
        <w:rPr>
          <w:lang w:val="es-ES"/>
        </w:rPr>
        <w:t xml:space="preserve"> e </w:t>
      </w:r>
      <w:proofErr w:type="spellStart"/>
      <w:r w:rsidRPr="00F27AA2">
        <w:rPr>
          <w:lang w:val="es-ES"/>
        </w:rPr>
        <w:t>estudos</w:t>
      </w:r>
      <w:proofErr w:type="spellEnd"/>
      <w:r w:rsidRPr="00F27AA2">
        <w:rPr>
          <w:lang w:val="es-ES"/>
        </w:rPr>
        <w:t xml:space="preserve"> de caso da </w:t>
      </w:r>
      <w:r w:rsidR="008A6A7A" w:rsidRPr="00F27AA2">
        <w:rPr>
          <w:lang w:val="es-ES"/>
        </w:rPr>
        <w:t>WEG</w:t>
      </w:r>
      <w:r w:rsidRPr="00F27AA2">
        <w:rPr>
          <w:lang w:val="es-ES"/>
        </w:rPr>
        <w:t>, visite</w:t>
      </w:r>
      <w:hyperlink r:id="rId12" w:history="1">
        <w:r w:rsidR="008A6A7A" w:rsidRPr="00F27AA2">
          <w:rPr>
            <w:rStyle w:val="Hyperlink"/>
            <w:rFonts w:cs="Arial"/>
            <w:lang w:val="es-ES"/>
          </w:rPr>
          <w:t xml:space="preserve"> https://www.weg.net/institutional/MR/en/all-news/all</w:t>
        </w:r>
      </w:hyperlink>
    </w:p>
    <w:p w14:paraId="5D2DCB58" w14:textId="77777777" w:rsidR="00E03D45" w:rsidRPr="00F27AA2" w:rsidRDefault="00E03D45" w:rsidP="008A6A7A">
      <w:pPr>
        <w:rPr>
          <w:rFonts w:eastAsia="MS Mincho"/>
          <w:b/>
          <w:bCs/>
          <w:color w:val="00529C"/>
          <w:lang w:val="es-ES"/>
        </w:rPr>
      </w:pPr>
    </w:p>
    <w:p w14:paraId="259D6186" w14:textId="77777777" w:rsidR="00D738E3" w:rsidRPr="00F27AA2" w:rsidRDefault="00D738E3" w:rsidP="00D738E3">
      <w:pPr>
        <w:rPr>
          <w:color w:val="000000" w:themeColor="text1"/>
          <w:lang w:val="es-ES" w:eastAsia="en-GB"/>
        </w:rPr>
      </w:pPr>
      <w:r w:rsidRPr="00F27AA2">
        <w:rPr>
          <w:rFonts w:eastAsia="MS Mincho"/>
          <w:b/>
          <w:bCs/>
          <w:color w:val="4472C4" w:themeColor="accent1"/>
          <w:lang w:val="es-ES"/>
        </w:rPr>
        <w:t xml:space="preserve">Para </w:t>
      </w:r>
      <w:proofErr w:type="spellStart"/>
      <w:r w:rsidRPr="00F27AA2">
        <w:rPr>
          <w:rFonts w:eastAsia="MS Mincho"/>
          <w:b/>
          <w:bCs/>
          <w:color w:val="4472C4" w:themeColor="accent1"/>
          <w:lang w:val="es-ES"/>
        </w:rPr>
        <w:t>mais</w:t>
      </w:r>
      <w:proofErr w:type="spellEnd"/>
      <w:r w:rsidRPr="00F27AA2">
        <w:rPr>
          <w:rFonts w:eastAsia="MS Mincho"/>
          <w:b/>
          <w:bCs/>
          <w:color w:val="4472C4" w:themeColor="accent1"/>
          <w:lang w:val="es-ES"/>
        </w:rPr>
        <w:t xml:space="preserve"> </w:t>
      </w:r>
      <w:proofErr w:type="spellStart"/>
      <w:r w:rsidRPr="00F27AA2">
        <w:rPr>
          <w:rFonts w:eastAsia="MS Mincho"/>
          <w:b/>
          <w:bCs/>
          <w:color w:val="4472C4" w:themeColor="accent1"/>
          <w:lang w:val="es-ES"/>
        </w:rPr>
        <w:t>informações</w:t>
      </w:r>
      <w:proofErr w:type="spellEnd"/>
      <w:r w:rsidRPr="00F27AA2">
        <w:rPr>
          <w:rFonts w:eastAsia="MS Mincho"/>
          <w:b/>
          <w:bCs/>
          <w:color w:val="4472C4" w:themeColor="accent1"/>
          <w:lang w:val="es-ES"/>
        </w:rPr>
        <w:t xml:space="preserve">, contacte: </w:t>
      </w:r>
    </w:p>
    <w:p w14:paraId="21B3150B" w14:textId="77777777" w:rsidR="00D738E3" w:rsidRPr="00F27AA2" w:rsidRDefault="00D738E3" w:rsidP="00D738E3">
      <w:pPr>
        <w:rPr>
          <w:color w:val="000000" w:themeColor="text1"/>
          <w:lang w:val="es-ES" w:eastAsia="en-GB"/>
        </w:rPr>
      </w:pPr>
      <w:r w:rsidRPr="00F27AA2">
        <w:rPr>
          <w:color w:val="000000" w:themeColor="text1"/>
          <w:lang w:val="es-ES" w:eastAsia="en-GB"/>
        </w:rPr>
        <w:t xml:space="preserve">Marcio Ematsu, WEG International </w:t>
      </w:r>
      <w:proofErr w:type="spellStart"/>
      <w:r w:rsidRPr="00F27AA2">
        <w:rPr>
          <w:color w:val="000000" w:themeColor="text1"/>
          <w:lang w:val="es-ES" w:eastAsia="en-GB"/>
        </w:rPr>
        <w:t>GmbH</w:t>
      </w:r>
      <w:proofErr w:type="spellEnd"/>
      <w:r w:rsidRPr="00F27AA2">
        <w:rPr>
          <w:color w:val="000000" w:themeColor="text1"/>
          <w:lang w:val="es-ES" w:eastAsia="en-GB"/>
        </w:rPr>
        <w:t xml:space="preserve">, Am </w:t>
      </w:r>
      <w:proofErr w:type="spellStart"/>
      <w:r w:rsidRPr="00F27AA2">
        <w:rPr>
          <w:color w:val="000000" w:themeColor="text1"/>
          <w:lang w:val="es-ES" w:eastAsia="en-GB"/>
        </w:rPr>
        <w:t>Mattenhof</w:t>
      </w:r>
      <w:proofErr w:type="spellEnd"/>
      <w:r w:rsidRPr="00F27AA2">
        <w:rPr>
          <w:color w:val="000000" w:themeColor="text1"/>
          <w:lang w:val="es-ES" w:eastAsia="en-GB"/>
        </w:rPr>
        <w:t xml:space="preserve"> 16a, 6010 Kriens, </w:t>
      </w:r>
      <w:proofErr w:type="spellStart"/>
      <w:r w:rsidRPr="00F27AA2">
        <w:rPr>
          <w:color w:val="000000" w:themeColor="text1"/>
          <w:lang w:val="es-ES" w:eastAsia="en-GB"/>
        </w:rPr>
        <w:t>Suíça</w:t>
      </w:r>
      <w:proofErr w:type="spellEnd"/>
      <w:r w:rsidRPr="00F27AA2">
        <w:rPr>
          <w:color w:val="000000" w:themeColor="text1"/>
          <w:lang w:val="es-ES" w:eastAsia="en-GB"/>
        </w:rPr>
        <w:t xml:space="preserve">. </w:t>
      </w:r>
    </w:p>
    <w:p w14:paraId="5D2DCB5B" w14:textId="77777777" w:rsidR="00D738E3" w:rsidRPr="00F27AA2" w:rsidRDefault="00D738E3" w:rsidP="00D738E3">
      <w:pPr>
        <w:rPr>
          <w:rFonts w:eastAsia="MS Mincho"/>
          <w:bCs/>
          <w:lang w:val="es-ES"/>
        </w:rPr>
      </w:pPr>
      <w:r w:rsidRPr="00F27AA2">
        <w:rPr>
          <w:rFonts w:eastAsia="MS Mincho"/>
          <w:b/>
          <w:color w:val="4472C4"/>
          <w:lang w:val="es-ES"/>
        </w:rPr>
        <w:t>www:</w:t>
      </w:r>
      <w:hyperlink r:id="rId13" w:history="1">
        <w:r w:rsidRPr="00F27AA2">
          <w:rPr>
            <w:rStyle w:val="Hyperlink"/>
            <w:rFonts w:cs="Arial"/>
            <w:lang w:val="es-ES"/>
          </w:rPr>
          <w:t xml:space="preserve"> www.weg.net</w:t>
        </w:r>
      </w:hyperlink>
      <w:r w:rsidRPr="00F27AA2">
        <w:rPr>
          <w:bCs/>
          <w:lang w:val="es-ES"/>
        </w:rPr>
        <w:t xml:space="preserve"> </w:t>
      </w:r>
    </w:p>
    <w:p w14:paraId="6959D219" w14:textId="77777777" w:rsidR="00D738E3" w:rsidRPr="00F27AA2" w:rsidRDefault="00D738E3" w:rsidP="00D738E3">
      <w:pPr>
        <w:rPr>
          <w:lang w:val="es-ES"/>
        </w:rPr>
      </w:pPr>
      <w:r w:rsidRPr="00F27AA2">
        <w:rPr>
          <w:rFonts w:eastAsia="MS Mincho"/>
          <w:b/>
          <w:bCs/>
          <w:color w:val="4472C4"/>
          <w:lang w:val="es-ES"/>
        </w:rPr>
        <w:t xml:space="preserve">e-mail: </w:t>
      </w:r>
      <w:hyperlink r:id="rId14" w:history="1">
        <w:r w:rsidRPr="00F27AA2">
          <w:rPr>
            <w:rStyle w:val="Hyperlink"/>
            <w:lang w:val="es-ES" w:eastAsia="en-GB"/>
          </w:rPr>
          <w:t>info-ch@weg.net</w:t>
        </w:r>
      </w:hyperlink>
    </w:p>
    <w:p w14:paraId="35DE0072" w14:textId="77777777" w:rsidR="00D738E3" w:rsidRPr="00F27AA2" w:rsidRDefault="00D738E3" w:rsidP="00D738E3">
      <w:pPr>
        <w:rPr>
          <w:rFonts w:eastAsia="MS Mincho"/>
          <w:color w:val="0C7289"/>
          <w:lang w:val="es-ES"/>
        </w:rPr>
      </w:pPr>
    </w:p>
    <w:p w14:paraId="20C3D674" w14:textId="77777777" w:rsidR="00D738E3" w:rsidRPr="00F27AA2" w:rsidRDefault="00D738E3" w:rsidP="00D738E3">
      <w:pPr>
        <w:rPr>
          <w:rFonts w:eastAsia="MS Mincho"/>
          <w:spacing w:val="-3"/>
          <w:lang w:val="es-ES"/>
        </w:rPr>
      </w:pPr>
      <w:r w:rsidRPr="00F27AA2">
        <w:rPr>
          <w:rFonts w:eastAsia="MS Mincho"/>
          <w:b/>
          <w:bCs/>
          <w:color w:val="4472C4"/>
          <w:lang w:val="es-ES"/>
        </w:rPr>
        <w:t xml:space="preserve">Contacto para a </w:t>
      </w:r>
      <w:proofErr w:type="spellStart"/>
      <w:r w:rsidRPr="00F27AA2">
        <w:rPr>
          <w:rFonts w:eastAsia="MS Mincho"/>
          <w:b/>
          <w:bCs/>
          <w:color w:val="4472C4"/>
          <w:lang w:val="es-ES"/>
        </w:rPr>
        <w:t>imprensa</w:t>
      </w:r>
      <w:proofErr w:type="spellEnd"/>
      <w:r w:rsidRPr="00F27AA2">
        <w:rPr>
          <w:rFonts w:eastAsia="MS Mincho"/>
          <w:b/>
          <w:bCs/>
          <w:color w:val="4472C4"/>
          <w:lang w:val="es-ES"/>
        </w:rPr>
        <w:t xml:space="preserve">: </w:t>
      </w:r>
      <w:r w:rsidRPr="00F27AA2">
        <w:rPr>
          <w:rFonts w:eastAsia="MS Mincho"/>
          <w:spacing w:val="-3"/>
          <w:lang w:val="es-ES"/>
        </w:rPr>
        <w:t>Stephanie Wood e Encarna Nunez – Stone Junction Ltd</w:t>
      </w:r>
    </w:p>
    <w:p w14:paraId="5D2DCB5F" w14:textId="77777777" w:rsidR="00D738E3" w:rsidRPr="00E23DAC" w:rsidRDefault="00D738E3" w:rsidP="00D738E3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 xml:space="preserve">Suites 1&amp;2 The Malthouse, Water Street, Stafford, Staffordshire, ST16 1AR </w:t>
      </w:r>
      <w:r w:rsidRPr="008A6A7A">
        <w:rPr>
          <w:rFonts w:eastAsia="MS Mincho"/>
          <w:noProof/>
          <w:lang w:eastAsia="en-GB"/>
        </w:rPr>
        <w:br/>
      </w:r>
      <w:r w:rsidRPr="00F603CF">
        <w:rPr>
          <w:rFonts w:eastAsia="MS Mincho"/>
          <w:b/>
          <w:bCs/>
          <w:color w:val="4472C4"/>
        </w:rPr>
        <w:t xml:space="preserve">Telefone: </w:t>
      </w:r>
      <w:r w:rsidRPr="008A6A7A">
        <w:rPr>
          <w:rFonts w:eastAsia="MS Mincho"/>
          <w:spacing w:val="-3"/>
        </w:rPr>
        <w:t>+44 (0) 1785 225416</w:t>
      </w:r>
    </w:p>
    <w:p w14:paraId="68C27A19" w14:textId="3EACD1DB" w:rsidR="00D738E3" w:rsidRPr="004E6D19" w:rsidRDefault="00D738E3" w:rsidP="00D738E3">
      <w:pPr>
        <w:rPr>
          <w:rFonts w:eastAsia="MS Mincho"/>
          <w:spacing w:val="-3"/>
        </w:rPr>
      </w:pPr>
      <w:r w:rsidRPr="004E6D19">
        <w:rPr>
          <w:rFonts w:eastAsia="MS Mincho"/>
          <w:b/>
          <w:bCs/>
          <w:color w:val="4472C4"/>
        </w:rPr>
        <w:t>e-mail:</w:t>
      </w:r>
      <w:hyperlink r:id="rId15" w:history="1">
        <w:r w:rsidRPr="004E6D19">
          <w:rPr>
            <w:rStyle w:val="Hyperlink"/>
            <w:rFonts w:eastAsia="MS Mincho"/>
            <w:spacing w:val="-3"/>
          </w:rPr>
          <w:t>stephanie@stonejunction.co.uk</w:t>
        </w:r>
      </w:hyperlink>
      <w:r w:rsidRPr="004E6D19">
        <w:rPr>
          <w:rFonts w:eastAsia="MS Mincho"/>
          <w:spacing w:val="-3"/>
        </w:rPr>
        <w:t xml:space="preserve"> ou</w:t>
      </w:r>
      <w:hyperlink r:id="rId16" w:history="1">
        <w:r w:rsidR="004E6D19" w:rsidRPr="002C495D">
          <w:rPr>
            <w:rStyle w:val="Hyperlink"/>
            <w:rFonts w:eastAsia="MS Mincho"/>
            <w:spacing w:val="-3"/>
          </w:rPr>
          <w:t>encarna@stonejunction.co.uk</w:t>
        </w:r>
      </w:hyperlink>
      <w:r w:rsidR="004E6D19">
        <w:rPr>
          <w:rFonts w:eastAsia="MS Mincho"/>
          <w:spacing w:val="-3"/>
        </w:rPr>
        <w:t xml:space="preserve"> </w:t>
      </w:r>
    </w:p>
    <w:p w14:paraId="5D2DCB61" w14:textId="77777777" w:rsidR="00D738E3" w:rsidRPr="004E6D19" w:rsidRDefault="00D738E3" w:rsidP="00D738E3">
      <w:pPr>
        <w:rPr>
          <w:rFonts w:eastAsia="MS Mincho"/>
          <w:spacing w:val="-3"/>
          <w:lang w:val="fr-FR"/>
        </w:rPr>
      </w:pPr>
      <w:r w:rsidRPr="004E6D19">
        <w:rPr>
          <w:rFonts w:eastAsia="MS Mincho"/>
          <w:b/>
          <w:bCs/>
          <w:color w:val="4472C4"/>
          <w:lang w:val="fr-FR"/>
        </w:rPr>
        <w:t>www:</w:t>
      </w:r>
      <w:hyperlink r:id="rId17" w:history="1">
        <w:r w:rsidRPr="004E6D19">
          <w:rPr>
            <w:rStyle w:val="Hyperlink"/>
            <w:rFonts w:eastAsia="MS Mincho" w:cs="Arial"/>
            <w:spacing w:val="-3"/>
            <w:lang w:val="fr-FR"/>
          </w:rPr>
          <w:t xml:space="preserve"> www.stonejunction.co.uk</w:t>
        </w:r>
      </w:hyperlink>
      <w:r w:rsidRPr="004E6D19">
        <w:rPr>
          <w:rFonts w:eastAsia="MS Mincho"/>
          <w:spacing w:val="-3"/>
          <w:lang w:val="fr-FR"/>
        </w:rPr>
        <w:t xml:space="preserve">  </w:t>
      </w:r>
    </w:p>
    <w:p w14:paraId="5D2DCB63" w14:textId="77777777" w:rsidR="00D738E3" w:rsidRPr="004E6D19" w:rsidRDefault="00D738E3" w:rsidP="00D738E3">
      <w:pPr>
        <w:rPr>
          <w:rFonts w:eastAsia="MS Mincho"/>
          <w:bCs/>
          <w:color w:val="002060"/>
          <w:spacing w:val="-3"/>
          <w:lang w:val="fr-FR"/>
        </w:rPr>
      </w:pPr>
      <w:r w:rsidRPr="004E6D19">
        <w:rPr>
          <w:rFonts w:eastAsia="MS Mincho"/>
          <w:b/>
          <w:bCs/>
          <w:color w:val="4472C4"/>
          <w:lang w:val="fr-FR"/>
        </w:rPr>
        <w:t xml:space="preserve">Twitter: </w:t>
      </w:r>
      <w:hyperlink r:id="rId18" w:history="1">
        <w:r w:rsidRPr="004E6D19">
          <w:rPr>
            <w:rStyle w:val="Hyperlink"/>
            <w:rFonts w:eastAsia="MS Mincho" w:cs="Arial"/>
            <w:bCs/>
            <w:spacing w:val="-3"/>
            <w:lang w:val="fr-FR"/>
          </w:rPr>
          <w:t>www.twitter.com/StoneJunctionPR</w:t>
        </w:r>
      </w:hyperlink>
    </w:p>
    <w:p w14:paraId="5D2DCB64" w14:textId="77777777" w:rsidR="00D738E3" w:rsidRPr="004E6D19" w:rsidRDefault="00D738E3" w:rsidP="00D738E3">
      <w:pPr>
        <w:rPr>
          <w:rFonts w:eastAsia="MS Mincho"/>
          <w:bCs/>
          <w:color w:val="002060"/>
          <w:spacing w:val="-3"/>
          <w:lang w:val="fr-FR"/>
        </w:rPr>
      </w:pPr>
      <w:r w:rsidRPr="004E6D19">
        <w:rPr>
          <w:rFonts w:eastAsia="MS Mincho"/>
          <w:b/>
          <w:bCs/>
          <w:color w:val="4472C4"/>
          <w:lang w:val="fr-FR"/>
        </w:rPr>
        <w:t>Facebook</w:t>
      </w:r>
      <w:r w:rsidRPr="004E6D19">
        <w:rPr>
          <w:rFonts w:eastAsia="MS Mincho"/>
          <w:b/>
          <w:bCs/>
          <w:color w:val="4472C4"/>
          <w:spacing w:val="-3"/>
          <w:lang w:val="fr-FR"/>
        </w:rPr>
        <w:t>:</w:t>
      </w:r>
      <w:hyperlink r:id="rId19" w:history="1">
        <w:r w:rsidRPr="004E6D19">
          <w:rPr>
            <w:rStyle w:val="Hyperlink"/>
            <w:rFonts w:eastAsia="MS Mincho" w:cs="Arial"/>
            <w:lang w:val="fr-FR"/>
          </w:rPr>
          <w:t xml:space="preserve"> http://www.facebook.com/technicalPR</w:t>
        </w:r>
      </w:hyperlink>
    </w:p>
    <w:p w14:paraId="5D2DCB65" w14:textId="77777777" w:rsidR="00D738E3" w:rsidRPr="004E6D19" w:rsidRDefault="00D738E3" w:rsidP="00D738E3">
      <w:pPr>
        <w:rPr>
          <w:rFonts w:eastAsia="MS Mincho"/>
          <w:b/>
          <w:bCs/>
          <w:color w:val="002060"/>
          <w:spacing w:val="-3"/>
          <w:lang w:val="fr-FR"/>
        </w:rPr>
      </w:pPr>
      <w:r w:rsidRPr="004E6D19">
        <w:rPr>
          <w:rFonts w:eastAsia="MS Mincho"/>
          <w:b/>
          <w:bCs/>
          <w:color w:val="4472C4"/>
          <w:lang w:val="fr-FR"/>
        </w:rPr>
        <w:t>LinkedIn:</w:t>
      </w:r>
      <w:hyperlink r:id="rId20" w:history="1">
        <w:r w:rsidRPr="004E6D19">
          <w:rPr>
            <w:rStyle w:val="Hyperlink"/>
            <w:rFonts w:eastAsia="MS Mincho" w:cs="Arial"/>
            <w:lang w:val="fr-FR"/>
          </w:rPr>
          <w:t xml:space="preserve"> https://www.linkedin.com/company/stone-junction-ltd</w:t>
        </w:r>
      </w:hyperlink>
    </w:p>
    <w:p w14:paraId="5D2DCB66" w14:textId="77777777" w:rsidR="00E03D45" w:rsidRPr="004E6D19" w:rsidRDefault="00E03D45" w:rsidP="008A6A7A">
      <w:pPr>
        <w:rPr>
          <w:rFonts w:eastAsia="MS Mincho"/>
          <w:b/>
          <w:bCs/>
          <w:color w:val="439639"/>
          <w:lang w:val="fr-FR"/>
        </w:rPr>
      </w:pPr>
    </w:p>
    <w:p w14:paraId="7D273CC3" w14:textId="77777777" w:rsidR="004D34BA" w:rsidRPr="00F27AA2" w:rsidRDefault="00382C38" w:rsidP="004D34BA">
      <w:pPr>
        <w:pStyle w:val="NormalWeb"/>
        <w:jc w:val="both"/>
        <w:rPr>
          <w:rFonts w:ascii="Arial" w:hAnsi="Arial" w:cs="Arial"/>
          <w:lang w:val="es-ES"/>
        </w:rPr>
      </w:pPr>
      <w:r w:rsidRPr="00F27AA2">
        <w:rPr>
          <w:rFonts w:ascii="Arial" w:eastAsia="MS Mincho" w:hAnsi="Arial" w:cs="Arial"/>
          <w:b/>
          <w:bCs/>
          <w:color w:val="4472C4"/>
          <w:lang w:val="es-ES"/>
        </w:rPr>
        <w:t xml:space="preserve">Sobre a WEG: </w:t>
      </w:r>
      <w:r w:rsidR="004D34BA" w:rsidRPr="00F27AA2">
        <w:rPr>
          <w:rFonts w:ascii="Arial" w:hAnsi="Arial" w:cs="Arial"/>
          <w:lang w:val="es-ES"/>
        </w:rPr>
        <w:t xml:space="preserve">Fundada em 1961, a WEG é </w:t>
      </w:r>
      <w:proofErr w:type="spellStart"/>
      <w:r w:rsidR="004D34BA" w:rsidRPr="00F27AA2">
        <w:rPr>
          <w:rFonts w:ascii="Arial" w:hAnsi="Arial" w:cs="Arial"/>
          <w:lang w:val="es-ES"/>
        </w:rPr>
        <w:t>uma</w:t>
      </w:r>
      <w:proofErr w:type="spellEnd"/>
      <w:r w:rsidR="004D34BA" w:rsidRPr="00F27AA2">
        <w:rPr>
          <w:rFonts w:ascii="Arial" w:hAnsi="Arial" w:cs="Arial"/>
          <w:lang w:val="es-ES"/>
        </w:rPr>
        <w:t xml:space="preserve"> empresa global de </w:t>
      </w:r>
      <w:proofErr w:type="spellStart"/>
      <w:r w:rsidR="004D34BA" w:rsidRPr="00F27AA2">
        <w:rPr>
          <w:rFonts w:ascii="Arial" w:hAnsi="Arial" w:cs="Arial"/>
          <w:lang w:val="es-ES"/>
        </w:rPr>
        <w:t>equipamentos</w:t>
      </w:r>
      <w:proofErr w:type="spellEnd"/>
      <w:r w:rsidR="004D34BA" w:rsidRPr="00F27AA2">
        <w:rPr>
          <w:rFonts w:ascii="Arial" w:hAnsi="Arial" w:cs="Arial"/>
          <w:lang w:val="es-ES"/>
        </w:rPr>
        <w:t xml:space="preserve"> </w:t>
      </w:r>
      <w:proofErr w:type="spellStart"/>
      <w:r w:rsidR="004D34BA" w:rsidRPr="00F27AA2">
        <w:rPr>
          <w:rFonts w:ascii="Arial" w:hAnsi="Arial" w:cs="Arial"/>
          <w:lang w:val="es-ES"/>
        </w:rPr>
        <w:t>elétricos</w:t>
      </w:r>
      <w:proofErr w:type="spellEnd"/>
      <w:r w:rsidR="004D34BA" w:rsidRPr="00F27AA2">
        <w:rPr>
          <w:rFonts w:ascii="Arial" w:hAnsi="Arial" w:cs="Arial"/>
          <w:lang w:val="es-ES"/>
        </w:rPr>
        <w:t xml:space="preserve"> e </w:t>
      </w:r>
      <w:proofErr w:type="spellStart"/>
      <w:r w:rsidR="004D34BA" w:rsidRPr="00F27AA2">
        <w:rPr>
          <w:rFonts w:ascii="Arial" w:hAnsi="Arial" w:cs="Arial"/>
          <w:lang w:val="es-ES"/>
        </w:rPr>
        <w:t>eletrónicos</w:t>
      </w:r>
      <w:proofErr w:type="spellEnd"/>
      <w:r w:rsidR="004D34BA" w:rsidRPr="00F27AA2">
        <w:rPr>
          <w:rFonts w:ascii="Arial" w:hAnsi="Arial" w:cs="Arial"/>
          <w:lang w:val="es-ES"/>
        </w:rPr>
        <w:t xml:space="preserve">, que opera principalmente no </w:t>
      </w:r>
      <w:proofErr w:type="spellStart"/>
      <w:r w:rsidR="004D34BA" w:rsidRPr="00F27AA2">
        <w:rPr>
          <w:rFonts w:ascii="Arial" w:hAnsi="Arial" w:cs="Arial"/>
          <w:lang w:val="es-ES"/>
        </w:rPr>
        <w:t>setor</w:t>
      </w:r>
      <w:proofErr w:type="spellEnd"/>
      <w:r w:rsidR="004D34BA" w:rsidRPr="00F27AA2">
        <w:rPr>
          <w:rFonts w:ascii="Arial" w:hAnsi="Arial" w:cs="Arial"/>
          <w:lang w:val="es-ES"/>
        </w:rPr>
        <w:t xml:space="preserve"> de </w:t>
      </w:r>
      <w:proofErr w:type="spellStart"/>
      <w:r w:rsidR="004D34BA" w:rsidRPr="00F27AA2">
        <w:rPr>
          <w:rFonts w:ascii="Arial" w:hAnsi="Arial" w:cs="Arial"/>
          <w:lang w:val="es-ES"/>
        </w:rPr>
        <w:t>bens</w:t>
      </w:r>
      <w:proofErr w:type="spellEnd"/>
      <w:r w:rsidR="004D34BA" w:rsidRPr="00F27AA2">
        <w:rPr>
          <w:rFonts w:ascii="Arial" w:hAnsi="Arial" w:cs="Arial"/>
          <w:lang w:val="es-ES"/>
        </w:rPr>
        <w:t xml:space="preserve"> de capital </w:t>
      </w:r>
      <w:proofErr w:type="spellStart"/>
      <w:r w:rsidR="004D34BA" w:rsidRPr="00F27AA2">
        <w:rPr>
          <w:rFonts w:ascii="Arial" w:hAnsi="Arial" w:cs="Arial"/>
          <w:lang w:val="es-ES"/>
        </w:rPr>
        <w:t>com</w:t>
      </w:r>
      <w:proofErr w:type="spellEnd"/>
      <w:r w:rsidR="004D34BA" w:rsidRPr="00F27AA2">
        <w:rPr>
          <w:rFonts w:ascii="Arial" w:hAnsi="Arial" w:cs="Arial"/>
          <w:lang w:val="es-ES"/>
        </w:rPr>
        <w:t xml:space="preserve"> </w:t>
      </w:r>
      <w:proofErr w:type="spellStart"/>
      <w:r w:rsidR="004D34BA" w:rsidRPr="00F27AA2">
        <w:rPr>
          <w:rFonts w:ascii="Arial" w:hAnsi="Arial" w:cs="Arial"/>
          <w:lang w:val="es-ES"/>
        </w:rPr>
        <w:lastRenderedPageBreak/>
        <w:t>soluções</w:t>
      </w:r>
      <w:proofErr w:type="spellEnd"/>
      <w:r w:rsidR="004D34BA" w:rsidRPr="00F27AA2">
        <w:rPr>
          <w:rFonts w:ascii="Arial" w:hAnsi="Arial" w:cs="Arial"/>
          <w:lang w:val="es-ES"/>
        </w:rPr>
        <w:t xml:space="preserve"> em máquinas </w:t>
      </w:r>
      <w:proofErr w:type="spellStart"/>
      <w:r w:rsidR="004D34BA" w:rsidRPr="00F27AA2">
        <w:rPr>
          <w:rFonts w:ascii="Arial" w:hAnsi="Arial" w:cs="Arial"/>
          <w:lang w:val="es-ES"/>
        </w:rPr>
        <w:t>elétricas</w:t>
      </w:r>
      <w:proofErr w:type="spellEnd"/>
      <w:r w:rsidR="004D34BA" w:rsidRPr="00F27AA2">
        <w:rPr>
          <w:rFonts w:ascii="Arial" w:hAnsi="Arial" w:cs="Arial"/>
          <w:lang w:val="es-ES"/>
        </w:rPr>
        <w:t xml:space="preserve">, </w:t>
      </w:r>
      <w:proofErr w:type="spellStart"/>
      <w:r w:rsidR="004D34BA" w:rsidRPr="00F27AA2">
        <w:rPr>
          <w:rFonts w:ascii="Arial" w:hAnsi="Arial" w:cs="Arial"/>
          <w:lang w:val="es-ES"/>
        </w:rPr>
        <w:t>automação</w:t>
      </w:r>
      <w:proofErr w:type="spellEnd"/>
      <w:r w:rsidR="004D34BA" w:rsidRPr="00F27AA2">
        <w:rPr>
          <w:rFonts w:ascii="Arial" w:hAnsi="Arial" w:cs="Arial"/>
          <w:lang w:val="es-ES"/>
        </w:rPr>
        <w:t xml:space="preserve"> e tintas para diversos </w:t>
      </w:r>
      <w:proofErr w:type="spellStart"/>
      <w:r w:rsidR="004D34BA" w:rsidRPr="00F27AA2">
        <w:rPr>
          <w:rFonts w:ascii="Arial" w:hAnsi="Arial" w:cs="Arial"/>
          <w:lang w:val="es-ES"/>
        </w:rPr>
        <w:t>setores</w:t>
      </w:r>
      <w:proofErr w:type="spellEnd"/>
      <w:r w:rsidR="004D34BA" w:rsidRPr="00F27AA2">
        <w:rPr>
          <w:rFonts w:ascii="Arial" w:hAnsi="Arial" w:cs="Arial"/>
          <w:lang w:val="es-ES"/>
        </w:rPr>
        <w:t xml:space="preserve">, </w:t>
      </w:r>
      <w:proofErr w:type="spellStart"/>
      <w:r w:rsidR="004D34BA" w:rsidRPr="00F27AA2">
        <w:rPr>
          <w:rFonts w:ascii="Arial" w:hAnsi="Arial" w:cs="Arial"/>
          <w:lang w:val="es-ES"/>
        </w:rPr>
        <w:t>incluindo</w:t>
      </w:r>
      <w:proofErr w:type="spellEnd"/>
      <w:r w:rsidR="004D34BA" w:rsidRPr="00F27AA2">
        <w:rPr>
          <w:rFonts w:ascii="Arial" w:hAnsi="Arial" w:cs="Arial"/>
          <w:lang w:val="es-ES"/>
        </w:rPr>
        <w:t xml:space="preserve"> </w:t>
      </w:r>
      <w:proofErr w:type="spellStart"/>
      <w:r w:rsidR="004D34BA" w:rsidRPr="00F27AA2">
        <w:rPr>
          <w:rFonts w:ascii="Arial" w:hAnsi="Arial" w:cs="Arial"/>
          <w:lang w:val="es-ES"/>
        </w:rPr>
        <w:t>infraestruturas</w:t>
      </w:r>
      <w:proofErr w:type="spellEnd"/>
      <w:r w:rsidR="004D34BA" w:rsidRPr="00F27AA2">
        <w:rPr>
          <w:rFonts w:ascii="Arial" w:hAnsi="Arial" w:cs="Arial"/>
          <w:lang w:val="es-ES"/>
        </w:rPr>
        <w:t xml:space="preserve">, siderurgia, celulose e papel, petróleo e </w:t>
      </w:r>
      <w:proofErr w:type="spellStart"/>
      <w:r w:rsidR="004D34BA" w:rsidRPr="00F27AA2">
        <w:rPr>
          <w:rFonts w:ascii="Arial" w:hAnsi="Arial" w:cs="Arial"/>
          <w:lang w:val="es-ES"/>
        </w:rPr>
        <w:t>gás</w:t>
      </w:r>
      <w:proofErr w:type="spellEnd"/>
      <w:r w:rsidR="004D34BA" w:rsidRPr="00F27AA2">
        <w:rPr>
          <w:rFonts w:ascii="Arial" w:hAnsi="Arial" w:cs="Arial"/>
          <w:lang w:val="es-ES"/>
        </w:rPr>
        <w:t xml:space="preserve">, </w:t>
      </w:r>
      <w:proofErr w:type="spellStart"/>
      <w:r w:rsidR="004D34BA" w:rsidRPr="00F27AA2">
        <w:rPr>
          <w:rFonts w:ascii="Arial" w:hAnsi="Arial" w:cs="Arial"/>
          <w:lang w:val="es-ES"/>
        </w:rPr>
        <w:t>mineração</w:t>
      </w:r>
      <w:proofErr w:type="spellEnd"/>
      <w:r w:rsidR="004D34BA" w:rsidRPr="00F27AA2">
        <w:rPr>
          <w:rFonts w:ascii="Arial" w:hAnsi="Arial" w:cs="Arial"/>
          <w:lang w:val="es-ES"/>
        </w:rPr>
        <w:t xml:space="preserve">, entre </w:t>
      </w:r>
      <w:proofErr w:type="spellStart"/>
      <w:r w:rsidR="004D34BA" w:rsidRPr="00F27AA2">
        <w:rPr>
          <w:rFonts w:ascii="Arial" w:hAnsi="Arial" w:cs="Arial"/>
          <w:lang w:val="es-ES"/>
        </w:rPr>
        <w:t>muitos</w:t>
      </w:r>
      <w:proofErr w:type="spellEnd"/>
      <w:r w:rsidR="004D34BA" w:rsidRPr="00F27AA2">
        <w:rPr>
          <w:rFonts w:ascii="Arial" w:hAnsi="Arial" w:cs="Arial"/>
          <w:lang w:val="es-ES"/>
        </w:rPr>
        <w:t xml:space="preserve"> </w:t>
      </w:r>
      <w:proofErr w:type="spellStart"/>
      <w:r w:rsidR="004D34BA" w:rsidRPr="00F27AA2">
        <w:rPr>
          <w:rFonts w:ascii="Arial" w:hAnsi="Arial" w:cs="Arial"/>
          <w:lang w:val="es-ES"/>
        </w:rPr>
        <w:t>outros</w:t>
      </w:r>
      <w:proofErr w:type="spellEnd"/>
      <w:r w:rsidR="004D34BA" w:rsidRPr="00F27AA2">
        <w:rPr>
          <w:rFonts w:ascii="Arial" w:hAnsi="Arial" w:cs="Arial"/>
          <w:lang w:val="es-ES"/>
        </w:rPr>
        <w:t xml:space="preserve">. </w:t>
      </w:r>
    </w:p>
    <w:p w14:paraId="49E2F23D" w14:textId="65530E68" w:rsidR="007E1C8F" w:rsidRDefault="004D34BA" w:rsidP="004D34BA">
      <w:pPr>
        <w:pStyle w:val="NormalWeb"/>
        <w:jc w:val="both"/>
        <w:rPr>
          <w:rFonts w:ascii="Arial" w:hAnsi="Arial" w:cs="Arial"/>
        </w:rPr>
      </w:pPr>
      <w:r w:rsidRPr="00F27AA2">
        <w:rPr>
          <w:rFonts w:ascii="Arial" w:hAnsi="Arial" w:cs="Arial"/>
          <w:lang w:val="es-ES"/>
        </w:rPr>
        <w:t xml:space="preserve">A WEG destaca-se </w:t>
      </w:r>
      <w:proofErr w:type="spellStart"/>
      <w:r w:rsidRPr="00F27AA2">
        <w:rPr>
          <w:rFonts w:ascii="Arial" w:hAnsi="Arial" w:cs="Arial"/>
          <w:lang w:val="es-ES"/>
        </w:rPr>
        <w:t>na</w:t>
      </w:r>
      <w:proofErr w:type="spellEnd"/>
      <w:r w:rsidRPr="00F27AA2">
        <w:rPr>
          <w:rFonts w:ascii="Arial" w:hAnsi="Arial" w:cs="Arial"/>
          <w:lang w:val="es-ES"/>
        </w:rPr>
        <w:t xml:space="preserve"> </w:t>
      </w:r>
      <w:proofErr w:type="spellStart"/>
      <w:r w:rsidRPr="00F27AA2">
        <w:rPr>
          <w:rFonts w:ascii="Arial" w:hAnsi="Arial" w:cs="Arial"/>
          <w:lang w:val="es-ES"/>
        </w:rPr>
        <w:t>inovação</w:t>
      </w:r>
      <w:proofErr w:type="spellEnd"/>
      <w:r w:rsidRPr="00F27AA2">
        <w:rPr>
          <w:rFonts w:ascii="Arial" w:hAnsi="Arial" w:cs="Arial"/>
          <w:lang w:val="es-ES"/>
        </w:rPr>
        <w:t xml:space="preserve">, </w:t>
      </w:r>
      <w:proofErr w:type="spellStart"/>
      <w:r w:rsidRPr="00F27AA2">
        <w:rPr>
          <w:rFonts w:ascii="Arial" w:hAnsi="Arial" w:cs="Arial"/>
          <w:lang w:val="es-ES"/>
        </w:rPr>
        <w:t>desenvolvendo</w:t>
      </w:r>
      <w:proofErr w:type="spellEnd"/>
      <w:r w:rsidRPr="00F27AA2">
        <w:rPr>
          <w:rFonts w:ascii="Arial" w:hAnsi="Arial" w:cs="Arial"/>
          <w:lang w:val="es-ES"/>
        </w:rPr>
        <w:t xml:space="preserve"> constantemente </w:t>
      </w:r>
      <w:proofErr w:type="spellStart"/>
      <w:r w:rsidRPr="00F27AA2">
        <w:rPr>
          <w:rFonts w:ascii="Arial" w:hAnsi="Arial" w:cs="Arial"/>
          <w:lang w:val="es-ES"/>
        </w:rPr>
        <w:t>soluções</w:t>
      </w:r>
      <w:proofErr w:type="spellEnd"/>
      <w:r w:rsidRPr="00F27AA2">
        <w:rPr>
          <w:rFonts w:ascii="Arial" w:hAnsi="Arial" w:cs="Arial"/>
          <w:lang w:val="es-ES"/>
        </w:rPr>
        <w:t xml:space="preserve"> para atender </w:t>
      </w:r>
      <w:proofErr w:type="spellStart"/>
      <w:r w:rsidRPr="00F27AA2">
        <w:rPr>
          <w:rFonts w:ascii="Arial" w:hAnsi="Arial" w:cs="Arial"/>
          <w:lang w:val="es-ES"/>
        </w:rPr>
        <w:t>às</w:t>
      </w:r>
      <w:proofErr w:type="spellEnd"/>
      <w:r w:rsidRPr="00F27AA2">
        <w:rPr>
          <w:rFonts w:ascii="Arial" w:hAnsi="Arial" w:cs="Arial"/>
          <w:lang w:val="es-ES"/>
        </w:rPr>
        <w:t xml:space="preserve"> </w:t>
      </w:r>
      <w:proofErr w:type="spellStart"/>
      <w:r w:rsidRPr="00F27AA2">
        <w:rPr>
          <w:rFonts w:ascii="Arial" w:hAnsi="Arial" w:cs="Arial"/>
          <w:lang w:val="es-ES"/>
        </w:rPr>
        <w:t>principais</w:t>
      </w:r>
      <w:proofErr w:type="spellEnd"/>
      <w:r w:rsidRPr="00F27AA2">
        <w:rPr>
          <w:rFonts w:ascii="Arial" w:hAnsi="Arial" w:cs="Arial"/>
          <w:lang w:val="es-ES"/>
        </w:rPr>
        <w:t xml:space="preserve"> </w:t>
      </w:r>
      <w:proofErr w:type="spellStart"/>
      <w:r w:rsidRPr="00F27AA2">
        <w:rPr>
          <w:rFonts w:ascii="Arial" w:hAnsi="Arial" w:cs="Arial"/>
          <w:lang w:val="es-ES"/>
        </w:rPr>
        <w:t>tendências</w:t>
      </w:r>
      <w:proofErr w:type="spellEnd"/>
      <w:r w:rsidRPr="00F27AA2">
        <w:rPr>
          <w:rFonts w:ascii="Arial" w:hAnsi="Arial" w:cs="Arial"/>
          <w:lang w:val="es-ES"/>
        </w:rPr>
        <w:t xml:space="preserve"> em </w:t>
      </w:r>
      <w:proofErr w:type="spellStart"/>
      <w:r w:rsidRPr="00F27AA2">
        <w:rPr>
          <w:rFonts w:ascii="Arial" w:hAnsi="Arial" w:cs="Arial"/>
          <w:lang w:val="es-ES"/>
        </w:rPr>
        <w:t>eficiência</w:t>
      </w:r>
      <w:proofErr w:type="spellEnd"/>
      <w:r w:rsidRPr="00F27AA2">
        <w:rPr>
          <w:rFonts w:ascii="Arial" w:hAnsi="Arial" w:cs="Arial"/>
          <w:lang w:val="es-ES"/>
        </w:rPr>
        <w:t xml:space="preserve"> energética, </w:t>
      </w:r>
      <w:proofErr w:type="spellStart"/>
      <w:r w:rsidRPr="00F27AA2">
        <w:rPr>
          <w:rFonts w:ascii="Arial" w:hAnsi="Arial" w:cs="Arial"/>
          <w:lang w:val="es-ES"/>
        </w:rPr>
        <w:t>energias</w:t>
      </w:r>
      <w:proofErr w:type="spellEnd"/>
      <w:r w:rsidRPr="00F27AA2">
        <w:rPr>
          <w:rFonts w:ascii="Arial" w:hAnsi="Arial" w:cs="Arial"/>
          <w:lang w:val="es-ES"/>
        </w:rPr>
        <w:t xml:space="preserve"> </w:t>
      </w:r>
      <w:proofErr w:type="spellStart"/>
      <w:r w:rsidRPr="00F27AA2">
        <w:rPr>
          <w:rFonts w:ascii="Arial" w:hAnsi="Arial" w:cs="Arial"/>
          <w:lang w:val="es-ES"/>
        </w:rPr>
        <w:t>renováveis</w:t>
      </w:r>
      <w:proofErr w:type="spellEnd"/>
      <w:r w:rsidRPr="00F27AA2">
        <w:rPr>
          <w:rFonts w:ascii="Arial" w:hAnsi="Arial" w:cs="Arial"/>
          <w:lang w:val="es-ES"/>
        </w:rPr>
        <w:t xml:space="preserve"> e </w:t>
      </w:r>
      <w:proofErr w:type="spellStart"/>
      <w:r w:rsidRPr="00F27AA2">
        <w:rPr>
          <w:rFonts w:ascii="Arial" w:hAnsi="Arial" w:cs="Arial"/>
          <w:lang w:val="es-ES"/>
        </w:rPr>
        <w:t>mobilidade</w:t>
      </w:r>
      <w:proofErr w:type="spellEnd"/>
      <w:r w:rsidRPr="00F27AA2">
        <w:rPr>
          <w:rFonts w:ascii="Arial" w:hAnsi="Arial" w:cs="Arial"/>
          <w:lang w:val="es-ES"/>
        </w:rPr>
        <w:t xml:space="preserve"> </w:t>
      </w:r>
      <w:proofErr w:type="spellStart"/>
      <w:r w:rsidRPr="00F27AA2">
        <w:rPr>
          <w:rFonts w:ascii="Arial" w:hAnsi="Arial" w:cs="Arial"/>
          <w:lang w:val="es-ES"/>
        </w:rPr>
        <w:t>elétrica</w:t>
      </w:r>
      <w:proofErr w:type="spellEnd"/>
      <w:r w:rsidRPr="00F27AA2">
        <w:rPr>
          <w:rFonts w:ascii="Arial" w:hAnsi="Arial" w:cs="Arial"/>
          <w:lang w:val="es-ES"/>
        </w:rPr>
        <w:t xml:space="preserve">. </w:t>
      </w:r>
      <w:proofErr w:type="spellStart"/>
      <w:r w:rsidRPr="00F27AA2">
        <w:rPr>
          <w:rFonts w:ascii="Arial" w:hAnsi="Arial" w:cs="Arial"/>
          <w:lang w:val="es-ES"/>
        </w:rPr>
        <w:t>Com</w:t>
      </w:r>
      <w:proofErr w:type="spellEnd"/>
      <w:r w:rsidRPr="00F27AA2">
        <w:rPr>
          <w:rFonts w:ascii="Arial" w:hAnsi="Arial" w:cs="Arial"/>
          <w:lang w:val="es-ES"/>
        </w:rPr>
        <w:t xml:space="preserve"> unidades </w:t>
      </w:r>
      <w:proofErr w:type="spellStart"/>
      <w:r w:rsidRPr="00F27AA2">
        <w:rPr>
          <w:rFonts w:ascii="Arial" w:hAnsi="Arial" w:cs="Arial"/>
          <w:lang w:val="es-ES"/>
        </w:rPr>
        <w:t>fabris</w:t>
      </w:r>
      <w:proofErr w:type="spellEnd"/>
      <w:r w:rsidRPr="00F27AA2">
        <w:rPr>
          <w:rFonts w:ascii="Arial" w:hAnsi="Arial" w:cs="Arial"/>
          <w:lang w:val="es-ES"/>
        </w:rPr>
        <w:t xml:space="preserve"> em 18 países e </w:t>
      </w:r>
      <w:proofErr w:type="spellStart"/>
      <w:r w:rsidRPr="00F27AA2">
        <w:rPr>
          <w:rFonts w:ascii="Arial" w:hAnsi="Arial" w:cs="Arial"/>
          <w:lang w:val="es-ES"/>
        </w:rPr>
        <w:t>presença</w:t>
      </w:r>
      <w:proofErr w:type="spellEnd"/>
      <w:r w:rsidRPr="00F27AA2">
        <w:rPr>
          <w:rFonts w:ascii="Arial" w:hAnsi="Arial" w:cs="Arial"/>
          <w:lang w:val="es-ES"/>
        </w:rPr>
        <w:t xml:space="preserve"> em </w:t>
      </w:r>
      <w:proofErr w:type="spellStart"/>
      <w:r w:rsidRPr="00F27AA2">
        <w:rPr>
          <w:rFonts w:ascii="Arial" w:hAnsi="Arial" w:cs="Arial"/>
          <w:lang w:val="es-ES"/>
        </w:rPr>
        <w:t>mais</w:t>
      </w:r>
      <w:proofErr w:type="spellEnd"/>
      <w:r w:rsidRPr="00F27AA2">
        <w:rPr>
          <w:rFonts w:ascii="Arial" w:hAnsi="Arial" w:cs="Arial"/>
          <w:lang w:val="es-ES"/>
        </w:rPr>
        <w:t xml:space="preserve"> de 120 países, a empresa conta </w:t>
      </w:r>
      <w:proofErr w:type="spellStart"/>
      <w:r w:rsidRPr="00F27AA2">
        <w:rPr>
          <w:rFonts w:ascii="Arial" w:hAnsi="Arial" w:cs="Arial"/>
          <w:lang w:val="es-ES"/>
        </w:rPr>
        <w:t>com</w:t>
      </w:r>
      <w:proofErr w:type="spellEnd"/>
      <w:r w:rsidRPr="00F27AA2">
        <w:rPr>
          <w:rFonts w:ascii="Arial" w:hAnsi="Arial" w:cs="Arial"/>
          <w:lang w:val="es-ES"/>
        </w:rPr>
        <w:t xml:space="preserve"> </w:t>
      </w:r>
      <w:proofErr w:type="spellStart"/>
      <w:r w:rsidRPr="00F27AA2">
        <w:rPr>
          <w:rFonts w:ascii="Arial" w:hAnsi="Arial" w:cs="Arial"/>
          <w:lang w:val="es-ES"/>
        </w:rPr>
        <w:t>mais</w:t>
      </w:r>
      <w:proofErr w:type="spellEnd"/>
      <w:r w:rsidRPr="00F27AA2">
        <w:rPr>
          <w:rFonts w:ascii="Arial" w:hAnsi="Arial" w:cs="Arial"/>
          <w:lang w:val="es-ES"/>
        </w:rPr>
        <w:t xml:space="preserve"> de 47.000 colaboradores em todo o mundo. A </w:t>
      </w:r>
      <w:proofErr w:type="spellStart"/>
      <w:r w:rsidRPr="00F27AA2">
        <w:rPr>
          <w:rFonts w:ascii="Arial" w:hAnsi="Arial" w:cs="Arial"/>
          <w:lang w:val="es-ES"/>
        </w:rPr>
        <w:t>receita</w:t>
      </w:r>
      <w:proofErr w:type="spellEnd"/>
      <w:r w:rsidRPr="00F27AA2">
        <w:rPr>
          <w:rFonts w:ascii="Arial" w:hAnsi="Arial" w:cs="Arial"/>
          <w:lang w:val="es-ES"/>
        </w:rPr>
        <w:t xml:space="preserve"> líquida da WEG </w:t>
      </w:r>
      <w:proofErr w:type="spellStart"/>
      <w:r w:rsidRPr="00F27AA2">
        <w:rPr>
          <w:rFonts w:ascii="Arial" w:hAnsi="Arial" w:cs="Arial"/>
          <w:lang w:val="es-ES"/>
        </w:rPr>
        <w:t>atingiu</w:t>
      </w:r>
      <w:proofErr w:type="spellEnd"/>
      <w:r w:rsidRPr="00F27AA2">
        <w:rPr>
          <w:rFonts w:ascii="Arial" w:hAnsi="Arial" w:cs="Arial"/>
          <w:lang w:val="es-ES"/>
        </w:rPr>
        <w:t xml:space="preserve"> R$ 38,0 mil </w:t>
      </w:r>
      <w:proofErr w:type="spellStart"/>
      <w:r w:rsidRPr="00F27AA2">
        <w:rPr>
          <w:rFonts w:ascii="Arial" w:hAnsi="Arial" w:cs="Arial"/>
          <w:lang w:val="es-ES"/>
        </w:rPr>
        <w:t>milhões</w:t>
      </w:r>
      <w:proofErr w:type="spellEnd"/>
      <w:r w:rsidRPr="00F27AA2">
        <w:rPr>
          <w:rFonts w:ascii="Arial" w:hAnsi="Arial" w:cs="Arial"/>
          <w:lang w:val="es-ES"/>
        </w:rPr>
        <w:t xml:space="preserve"> em 2024, </w:t>
      </w:r>
      <w:proofErr w:type="spellStart"/>
      <w:r w:rsidRPr="00F27AA2">
        <w:rPr>
          <w:rFonts w:ascii="Arial" w:hAnsi="Arial" w:cs="Arial"/>
          <w:lang w:val="es-ES"/>
        </w:rPr>
        <w:t>sendo</w:t>
      </w:r>
      <w:proofErr w:type="spellEnd"/>
      <w:r w:rsidRPr="00F27AA2">
        <w:rPr>
          <w:rFonts w:ascii="Arial" w:hAnsi="Arial" w:cs="Arial"/>
          <w:lang w:val="es-ES"/>
        </w:rPr>
        <w:t xml:space="preserve"> 57% proveniente de mercados externos. </w:t>
      </w:r>
      <w:r w:rsidRPr="004D34BA">
        <w:rPr>
          <w:rFonts w:ascii="Arial" w:hAnsi="Arial" w:cs="Arial"/>
          <w:lang w:val="en-GB"/>
        </w:rPr>
        <w:t xml:space="preserve">Para </w:t>
      </w:r>
      <w:proofErr w:type="spellStart"/>
      <w:r w:rsidRPr="004D34BA">
        <w:rPr>
          <w:rFonts w:ascii="Arial" w:hAnsi="Arial" w:cs="Arial"/>
          <w:lang w:val="en-GB"/>
        </w:rPr>
        <w:t>mais</w:t>
      </w:r>
      <w:proofErr w:type="spellEnd"/>
      <w:r w:rsidRPr="004D34BA">
        <w:rPr>
          <w:rFonts w:ascii="Arial" w:hAnsi="Arial" w:cs="Arial"/>
          <w:lang w:val="en-GB"/>
        </w:rPr>
        <w:t xml:space="preserve"> </w:t>
      </w:r>
      <w:proofErr w:type="spellStart"/>
      <w:r w:rsidRPr="004D34BA">
        <w:rPr>
          <w:rFonts w:ascii="Arial" w:hAnsi="Arial" w:cs="Arial"/>
          <w:lang w:val="en-GB"/>
        </w:rPr>
        <w:t>informações</w:t>
      </w:r>
      <w:proofErr w:type="spellEnd"/>
      <w:r w:rsidRPr="004D34BA">
        <w:rPr>
          <w:rFonts w:ascii="Arial" w:hAnsi="Arial" w:cs="Arial"/>
          <w:lang w:val="en-GB"/>
        </w:rPr>
        <w:t xml:space="preserve">, </w:t>
      </w:r>
      <w:proofErr w:type="spellStart"/>
      <w:r w:rsidRPr="004D34BA">
        <w:rPr>
          <w:rFonts w:ascii="Arial" w:hAnsi="Arial" w:cs="Arial"/>
          <w:lang w:val="en-GB"/>
        </w:rPr>
        <w:t>visite</w:t>
      </w:r>
      <w:proofErr w:type="spellEnd"/>
      <w:hyperlink r:id="rId21" w:history="1">
        <w:r w:rsidR="007E1C8F" w:rsidRPr="00856AAC">
          <w:rPr>
            <w:rStyle w:val="Hyperlink"/>
            <w:rFonts w:ascii="Arial" w:hAnsi="Arial" w:cs="Arial"/>
          </w:rPr>
          <w:t xml:space="preserve"> www.weg.net</w:t>
        </w:r>
      </w:hyperlink>
    </w:p>
    <w:p w14:paraId="5D2DCB69" w14:textId="77777777" w:rsidR="008A6A7A" w:rsidRPr="007E1C8F" w:rsidRDefault="008A6A7A" w:rsidP="00E03D45">
      <w:pPr>
        <w:rPr>
          <w:rFonts w:cs="Arial"/>
          <w:bCs/>
          <w:lang w:val="en-US"/>
        </w:rPr>
      </w:pPr>
    </w:p>
    <w:p w14:paraId="5D2DCB6B" w14:textId="3B337BF9" w:rsidR="00B86E1F" w:rsidRPr="005076D1" w:rsidRDefault="00E03D45" w:rsidP="00E03D45">
      <w:pPr>
        <w:rPr>
          <w:rFonts w:eastAsia="MS Mincho" w:cs="Arial"/>
          <w:b/>
          <w:color w:val="CC3300"/>
          <w:spacing w:val="-3"/>
        </w:rPr>
      </w:pPr>
      <w:r w:rsidRPr="00F603CF">
        <w:rPr>
          <w:rFonts w:eastAsia="MS Mincho" w:cs="Arial"/>
          <w:b/>
          <w:bCs/>
          <w:color w:val="4472C4"/>
        </w:rPr>
        <w:t xml:space="preserve">Ref: </w:t>
      </w:r>
      <w:r w:rsidR="003B4D83">
        <w:rPr>
          <w:rFonts w:eastAsia="MS Mincho" w:cs="Arial"/>
          <w:spacing w:val="-3"/>
        </w:rPr>
        <w:t>WEG1423/0</w:t>
      </w:r>
      <w:r w:rsidR="00F27AA2">
        <w:rPr>
          <w:rFonts w:eastAsia="MS Mincho" w:cs="Arial"/>
          <w:spacing w:val="-3"/>
        </w:rPr>
        <w:t>5</w:t>
      </w:r>
      <w:r w:rsidR="003B4D83">
        <w:rPr>
          <w:rFonts w:eastAsia="MS Mincho" w:cs="Arial"/>
          <w:spacing w:val="-3"/>
        </w:rPr>
        <w:t>/26</w:t>
      </w:r>
    </w:p>
    <w:sectPr w:rsidR="00B86E1F" w:rsidRPr="005076D1" w:rsidSect="006D0EBA">
      <w:headerReference w:type="first" r:id="rId22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E2607" w14:textId="77777777" w:rsidR="00E77E23" w:rsidRDefault="00E77E23" w:rsidP="00C0175F">
      <w:r>
        <w:separator/>
      </w:r>
    </w:p>
  </w:endnote>
  <w:endnote w:type="continuationSeparator" w:id="0">
    <w:p w14:paraId="41938C2F" w14:textId="77777777" w:rsidR="00E77E23" w:rsidRDefault="00E77E23" w:rsidP="00C0175F">
      <w:r>
        <w:continuationSeparator/>
      </w:r>
    </w:p>
  </w:endnote>
  <w:endnote w:type="continuationNotice" w:id="1">
    <w:p w14:paraId="455118DA" w14:textId="77777777" w:rsidR="00E77E23" w:rsidRDefault="00E77E2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0AF93" w14:textId="77777777" w:rsidR="00E77E23" w:rsidRDefault="00E77E23" w:rsidP="00C0175F">
      <w:r>
        <w:separator/>
      </w:r>
    </w:p>
  </w:footnote>
  <w:footnote w:type="continuationSeparator" w:id="0">
    <w:p w14:paraId="2A5FBFAE" w14:textId="77777777" w:rsidR="00E77E23" w:rsidRDefault="00E77E23" w:rsidP="00C0175F">
      <w:r>
        <w:continuationSeparator/>
      </w:r>
    </w:p>
  </w:footnote>
  <w:footnote w:type="continuationNotice" w:id="1">
    <w:p w14:paraId="330731A0" w14:textId="77777777" w:rsidR="00E77E23" w:rsidRDefault="00E77E2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52568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01C0F"/>
    <w:rsid w:val="00012707"/>
    <w:rsid w:val="000245BC"/>
    <w:rsid w:val="00027BF1"/>
    <w:rsid w:val="00027D32"/>
    <w:rsid w:val="000370FD"/>
    <w:rsid w:val="00045BF8"/>
    <w:rsid w:val="0005012E"/>
    <w:rsid w:val="000609F8"/>
    <w:rsid w:val="000632A5"/>
    <w:rsid w:val="00077489"/>
    <w:rsid w:val="00085BF2"/>
    <w:rsid w:val="000A5EAD"/>
    <w:rsid w:val="000B7E0B"/>
    <w:rsid w:val="000C2851"/>
    <w:rsid w:val="000C7881"/>
    <w:rsid w:val="000D6C36"/>
    <w:rsid w:val="000E394B"/>
    <w:rsid w:val="000F1024"/>
    <w:rsid w:val="000F78F9"/>
    <w:rsid w:val="0010339A"/>
    <w:rsid w:val="0011117C"/>
    <w:rsid w:val="001201F6"/>
    <w:rsid w:val="0014449A"/>
    <w:rsid w:val="00144F3A"/>
    <w:rsid w:val="00155C9B"/>
    <w:rsid w:val="00165FE6"/>
    <w:rsid w:val="001712FB"/>
    <w:rsid w:val="00173619"/>
    <w:rsid w:val="001749B1"/>
    <w:rsid w:val="001A2B35"/>
    <w:rsid w:val="001B2D8F"/>
    <w:rsid w:val="001C062A"/>
    <w:rsid w:val="001C4B73"/>
    <w:rsid w:val="001C664F"/>
    <w:rsid w:val="001D3373"/>
    <w:rsid w:val="001D6804"/>
    <w:rsid w:val="001E2599"/>
    <w:rsid w:val="001E2AA4"/>
    <w:rsid w:val="001E32F9"/>
    <w:rsid w:val="0021582A"/>
    <w:rsid w:val="002254C2"/>
    <w:rsid w:val="002422A4"/>
    <w:rsid w:val="002433F3"/>
    <w:rsid w:val="002729EE"/>
    <w:rsid w:val="00292C78"/>
    <w:rsid w:val="002A1459"/>
    <w:rsid w:val="002A4040"/>
    <w:rsid w:val="002B113D"/>
    <w:rsid w:val="002B2F32"/>
    <w:rsid w:val="002B488F"/>
    <w:rsid w:val="002B5A47"/>
    <w:rsid w:val="002D10C5"/>
    <w:rsid w:val="002E01B4"/>
    <w:rsid w:val="002E58A3"/>
    <w:rsid w:val="0030281F"/>
    <w:rsid w:val="00302AA3"/>
    <w:rsid w:val="003042A9"/>
    <w:rsid w:val="0031004A"/>
    <w:rsid w:val="00331D38"/>
    <w:rsid w:val="00341CC0"/>
    <w:rsid w:val="00343DA7"/>
    <w:rsid w:val="00344857"/>
    <w:rsid w:val="00345933"/>
    <w:rsid w:val="00351818"/>
    <w:rsid w:val="0035557F"/>
    <w:rsid w:val="003646FD"/>
    <w:rsid w:val="003678AD"/>
    <w:rsid w:val="003708FC"/>
    <w:rsid w:val="003800F3"/>
    <w:rsid w:val="00382ABA"/>
    <w:rsid w:val="00382C38"/>
    <w:rsid w:val="00387BB5"/>
    <w:rsid w:val="00392678"/>
    <w:rsid w:val="00396D46"/>
    <w:rsid w:val="00397F17"/>
    <w:rsid w:val="003A60E3"/>
    <w:rsid w:val="003A7BBA"/>
    <w:rsid w:val="003B4D83"/>
    <w:rsid w:val="003B76DC"/>
    <w:rsid w:val="003E513B"/>
    <w:rsid w:val="003E5474"/>
    <w:rsid w:val="003F0401"/>
    <w:rsid w:val="003F4DCD"/>
    <w:rsid w:val="004046B9"/>
    <w:rsid w:val="00412091"/>
    <w:rsid w:val="00412AF2"/>
    <w:rsid w:val="004225DF"/>
    <w:rsid w:val="0045318F"/>
    <w:rsid w:val="00456CA2"/>
    <w:rsid w:val="00463485"/>
    <w:rsid w:val="00470307"/>
    <w:rsid w:val="004904A3"/>
    <w:rsid w:val="004917C1"/>
    <w:rsid w:val="00492E4F"/>
    <w:rsid w:val="004948DB"/>
    <w:rsid w:val="004A1E25"/>
    <w:rsid w:val="004A2415"/>
    <w:rsid w:val="004A2AA0"/>
    <w:rsid w:val="004B3E1E"/>
    <w:rsid w:val="004C5783"/>
    <w:rsid w:val="004D1123"/>
    <w:rsid w:val="004D34BA"/>
    <w:rsid w:val="004E6D19"/>
    <w:rsid w:val="00500E9F"/>
    <w:rsid w:val="005076D1"/>
    <w:rsid w:val="005130A7"/>
    <w:rsid w:val="00522573"/>
    <w:rsid w:val="00524B55"/>
    <w:rsid w:val="005343A7"/>
    <w:rsid w:val="005428B2"/>
    <w:rsid w:val="00551987"/>
    <w:rsid w:val="00564C3E"/>
    <w:rsid w:val="00575480"/>
    <w:rsid w:val="00576419"/>
    <w:rsid w:val="00580101"/>
    <w:rsid w:val="00593783"/>
    <w:rsid w:val="005973B5"/>
    <w:rsid w:val="005A4384"/>
    <w:rsid w:val="005A6503"/>
    <w:rsid w:val="005B2767"/>
    <w:rsid w:val="005B2F5B"/>
    <w:rsid w:val="005B706A"/>
    <w:rsid w:val="005C3A2D"/>
    <w:rsid w:val="005C3DF8"/>
    <w:rsid w:val="005C41C8"/>
    <w:rsid w:val="005C72BE"/>
    <w:rsid w:val="005F0A68"/>
    <w:rsid w:val="005F408D"/>
    <w:rsid w:val="00600B60"/>
    <w:rsid w:val="0061053B"/>
    <w:rsid w:val="006154AA"/>
    <w:rsid w:val="0062733C"/>
    <w:rsid w:val="006320A8"/>
    <w:rsid w:val="0064285E"/>
    <w:rsid w:val="00650A1C"/>
    <w:rsid w:val="00655B39"/>
    <w:rsid w:val="006620AA"/>
    <w:rsid w:val="006710CE"/>
    <w:rsid w:val="006803E1"/>
    <w:rsid w:val="00685357"/>
    <w:rsid w:val="00685A84"/>
    <w:rsid w:val="00687C41"/>
    <w:rsid w:val="006A1D50"/>
    <w:rsid w:val="006A712B"/>
    <w:rsid w:val="006B4B2A"/>
    <w:rsid w:val="006B7A4C"/>
    <w:rsid w:val="006C0DEB"/>
    <w:rsid w:val="006C5423"/>
    <w:rsid w:val="006D0EBA"/>
    <w:rsid w:val="006E4C25"/>
    <w:rsid w:val="006E7013"/>
    <w:rsid w:val="006F6D3F"/>
    <w:rsid w:val="00717641"/>
    <w:rsid w:val="00720DFC"/>
    <w:rsid w:val="00726E08"/>
    <w:rsid w:val="00732239"/>
    <w:rsid w:val="007366C3"/>
    <w:rsid w:val="00737F3E"/>
    <w:rsid w:val="007420A7"/>
    <w:rsid w:val="0075A589"/>
    <w:rsid w:val="00763095"/>
    <w:rsid w:val="00771E05"/>
    <w:rsid w:val="00780868"/>
    <w:rsid w:val="00786BE2"/>
    <w:rsid w:val="00795118"/>
    <w:rsid w:val="00795B0B"/>
    <w:rsid w:val="007A1A2E"/>
    <w:rsid w:val="007A5500"/>
    <w:rsid w:val="007B2663"/>
    <w:rsid w:val="007B3B4F"/>
    <w:rsid w:val="007D007A"/>
    <w:rsid w:val="007E1C8F"/>
    <w:rsid w:val="007E5B66"/>
    <w:rsid w:val="007F3F1C"/>
    <w:rsid w:val="0080533F"/>
    <w:rsid w:val="0081437B"/>
    <w:rsid w:val="00814EE1"/>
    <w:rsid w:val="008246A5"/>
    <w:rsid w:val="008542A5"/>
    <w:rsid w:val="00856AAC"/>
    <w:rsid w:val="00857350"/>
    <w:rsid w:val="008575DB"/>
    <w:rsid w:val="00860642"/>
    <w:rsid w:val="00894E46"/>
    <w:rsid w:val="00894E58"/>
    <w:rsid w:val="008A6A7A"/>
    <w:rsid w:val="008A6B31"/>
    <w:rsid w:val="008B3FEA"/>
    <w:rsid w:val="008D63D5"/>
    <w:rsid w:val="008E2A3D"/>
    <w:rsid w:val="00910E33"/>
    <w:rsid w:val="009213B5"/>
    <w:rsid w:val="00924FCE"/>
    <w:rsid w:val="00947352"/>
    <w:rsid w:val="00950B92"/>
    <w:rsid w:val="009551E6"/>
    <w:rsid w:val="00956398"/>
    <w:rsid w:val="00956BDB"/>
    <w:rsid w:val="00965FB9"/>
    <w:rsid w:val="009701B9"/>
    <w:rsid w:val="00981A09"/>
    <w:rsid w:val="009923E6"/>
    <w:rsid w:val="00996652"/>
    <w:rsid w:val="009D7744"/>
    <w:rsid w:val="00A02B69"/>
    <w:rsid w:val="00A33F1E"/>
    <w:rsid w:val="00A54155"/>
    <w:rsid w:val="00A5546A"/>
    <w:rsid w:val="00A6420C"/>
    <w:rsid w:val="00A801B0"/>
    <w:rsid w:val="00A83029"/>
    <w:rsid w:val="00A832B5"/>
    <w:rsid w:val="00A97965"/>
    <w:rsid w:val="00AA3454"/>
    <w:rsid w:val="00AC39FC"/>
    <w:rsid w:val="00AD3BD8"/>
    <w:rsid w:val="00B02318"/>
    <w:rsid w:val="00B04F8D"/>
    <w:rsid w:val="00B1798B"/>
    <w:rsid w:val="00B258B4"/>
    <w:rsid w:val="00B4402F"/>
    <w:rsid w:val="00B66859"/>
    <w:rsid w:val="00B72B10"/>
    <w:rsid w:val="00B8312E"/>
    <w:rsid w:val="00B86129"/>
    <w:rsid w:val="00B86E1F"/>
    <w:rsid w:val="00B900D7"/>
    <w:rsid w:val="00B910B3"/>
    <w:rsid w:val="00B92F4F"/>
    <w:rsid w:val="00B97595"/>
    <w:rsid w:val="00BC3089"/>
    <w:rsid w:val="00BD0366"/>
    <w:rsid w:val="00BD1859"/>
    <w:rsid w:val="00BD18D2"/>
    <w:rsid w:val="00BD2472"/>
    <w:rsid w:val="00BD3501"/>
    <w:rsid w:val="00BE17DD"/>
    <w:rsid w:val="00BF5645"/>
    <w:rsid w:val="00BF6CEF"/>
    <w:rsid w:val="00C00639"/>
    <w:rsid w:val="00C0175F"/>
    <w:rsid w:val="00C03BA0"/>
    <w:rsid w:val="00C07DAB"/>
    <w:rsid w:val="00C20A04"/>
    <w:rsid w:val="00C40A1C"/>
    <w:rsid w:val="00C53825"/>
    <w:rsid w:val="00C60552"/>
    <w:rsid w:val="00C627B2"/>
    <w:rsid w:val="00C94AB3"/>
    <w:rsid w:val="00C94B4E"/>
    <w:rsid w:val="00C96D20"/>
    <w:rsid w:val="00C97520"/>
    <w:rsid w:val="00CA0066"/>
    <w:rsid w:val="00CA0795"/>
    <w:rsid w:val="00CA39CB"/>
    <w:rsid w:val="00CA4847"/>
    <w:rsid w:val="00CA611D"/>
    <w:rsid w:val="00CB26E7"/>
    <w:rsid w:val="00CB5356"/>
    <w:rsid w:val="00CC6C9F"/>
    <w:rsid w:val="00CD0437"/>
    <w:rsid w:val="00CD34E9"/>
    <w:rsid w:val="00CF666D"/>
    <w:rsid w:val="00D1441B"/>
    <w:rsid w:val="00D14B45"/>
    <w:rsid w:val="00D151AE"/>
    <w:rsid w:val="00D205E2"/>
    <w:rsid w:val="00D52945"/>
    <w:rsid w:val="00D57F17"/>
    <w:rsid w:val="00D738E3"/>
    <w:rsid w:val="00D80086"/>
    <w:rsid w:val="00D84B54"/>
    <w:rsid w:val="00D951A4"/>
    <w:rsid w:val="00DB0217"/>
    <w:rsid w:val="00DB57D6"/>
    <w:rsid w:val="00DB75D6"/>
    <w:rsid w:val="00DC0973"/>
    <w:rsid w:val="00DE1B48"/>
    <w:rsid w:val="00DE3409"/>
    <w:rsid w:val="00E008B8"/>
    <w:rsid w:val="00E03D45"/>
    <w:rsid w:val="00E10654"/>
    <w:rsid w:val="00E14628"/>
    <w:rsid w:val="00E23DAC"/>
    <w:rsid w:val="00E33F15"/>
    <w:rsid w:val="00E3525A"/>
    <w:rsid w:val="00E40CB2"/>
    <w:rsid w:val="00E44E5D"/>
    <w:rsid w:val="00E527AD"/>
    <w:rsid w:val="00E557A0"/>
    <w:rsid w:val="00E64CD0"/>
    <w:rsid w:val="00E70F9A"/>
    <w:rsid w:val="00E73BF5"/>
    <w:rsid w:val="00E763E5"/>
    <w:rsid w:val="00E77E23"/>
    <w:rsid w:val="00E8641C"/>
    <w:rsid w:val="00E95DCB"/>
    <w:rsid w:val="00EA5D8B"/>
    <w:rsid w:val="00EB1D2A"/>
    <w:rsid w:val="00EB2DE2"/>
    <w:rsid w:val="00EB4C49"/>
    <w:rsid w:val="00EE04DD"/>
    <w:rsid w:val="00F24E50"/>
    <w:rsid w:val="00F26B41"/>
    <w:rsid w:val="00F27AA2"/>
    <w:rsid w:val="00F3352A"/>
    <w:rsid w:val="00F603CF"/>
    <w:rsid w:val="00F65F0B"/>
    <w:rsid w:val="00F668D0"/>
    <w:rsid w:val="00F74A04"/>
    <w:rsid w:val="00F85125"/>
    <w:rsid w:val="00F93847"/>
    <w:rsid w:val="00F95AFC"/>
    <w:rsid w:val="00FA03F5"/>
    <w:rsid w:val="00FC33CB"/>
    <w:rsid w:val="00FC62F9"/>
    <w:rsid w:val="00FF18BF"/>
    <w:rsid w:val="01E612AD"/>
    <w:rsid w:val="0326EFB8"/>
    <w:rsid w:val="036722D5"/>
    <w:rsid w:val="0911BF74"/>
    <w:rsid w:val="0A1D3FD7"/>
    <w:rsid w:val="0A5029B8"/>
    <w:rsid w:val="0A57A7E2"/>
    <w:rsid w:val="0A99F003"/>
    <w:rsid w:val="0B372D1A"/>
    <w:rsid w:val="0F10FD99"/>
    <w:rsid w:val="0FBAFB33"/>
    <w:rsid w:val="12D9BA91"/>
    <w:rsid w:val="12EACAD0"/>
    <w:rsid w:val="12FFE6AD"/>
    <w:rsid w:val="13201543"/>
    <w:rsid w:val="1410B24E"/>
    <w:rsid w:val="145C84D8"/>
    <w:rsid w:val="177253C6"/>
    <w:rsid w:val="19740571"/>
    <w:rsid w:val="1B63D716"/>
    <w:rsid w:val="1D33F021"/>
    <w:rsid w:val="1EB2B991"/>
    <w:rsid w:val="1FCA879F"/>
    <w:rsid w:val="20E66E39"/>
    <w:rsid w:val="241B5009"/>
    <w:rsid w:val="27364D22"/>
    <w:rsid w:val="27D0F334"/>
    <w:rsid w:val="2826FB5C"/>
    <w:rsid w:val="2C83EDE5"/>
    <w:rsid w:val="2D6BEF82"/>
    <w:rsid w:val="2DC44127"/>
    <w:rsid w:val="2E65EE3A"/>
    <w:rsid w:val="2E8F4425"/>
    <w:rsid w:val="2F460A12"/>
    <w:rsid w:val="2F764504"/>
    <w:rsid w:val="2FFE6E55"/>
    <w:rsid w:val="307E3FC0"/>
    <w:rsid w:val="3199D741"/>
    <w:rsid w:val="32A68B60"/>
    <w:rsid w:val="34320EF5"/>
    <w:rsid w:val="345B128A"/>
    <w:rsid w:val="3473EB3C"/>
    <w:rsid w:val="378B17F2"/>
    <w:rsid w:val="37C832DE"/>
    <w:rsid w:val="38023258"/>
    <w:rsid w:val="3A0ADEB0"/>
    <w:rsid w:val="3AE47B1E"/>
    <w:rsid w:val="3DEE4FF5"/>
    <w:rsid w:val="3EC5F062"/>
    <w:rsid w:val="3F328C04"/>
    <w:rsid w:val="3F8B563D"/>
    <w:rsid w:val="3FFF95B9"/>
    <w:rsid w:val="4083E5F6"/>
    <w:rsid w:val="40DDCB81"/>
    <w:rsid w:val="4594DFF8"/>
    <w:rsid w:val="46B13210"/>
    <w:rsid w:val="46EDB467"/>
    <w:rsid w:val="4736E1DE"/>
    <w:rsid w:val="47E323E8"/>
    <w:rsid w:val="49C74D2A"/>
    <w:rsid w:val="4A2335A3"/>
    <w:rsid w:val="4B02A478"/>
    <w:rsid w:val="4B8D694E"/>
    <w:rsid w:val="4BF9AEA1"/>
    <w:rsid w:val="4E3D595A"/>
    <w:rsid w:val="4F4FC3C7"/>
    <w:rsid w:val="4F50D6CC"/>
    <w:rsid w:val="50C53AAB"/>
    <w:rsid w:val="50D5375E"/>
    <w:rsid w:val="519E661E"/>
    <w:rsid w:val="523D1C68"/>
    <w:rsid w:val="5375CD6B"/>
    <w:rsid w:val="5493CEAC"/>
    <w:rsid w:val="54DB5527"/>
    <w:rsid w:val="54ED5671"/>
    <w:rsid w:val="557298C3"/>
    <w:rsid w:val="59CE6964"/>
    <w:rsid w:val="5BFCA1A1"/>
    <w:rsid w:val="5C1C0398"/>
    <w:rsid w:val="5C544444"/>
    <w:rsid w:val="5D53B023"/>
    <w:rsid w:val="5FBD0E71"/>
    <w:rsid w:val="60E99026"/>
    <w:rsid w:val="61241E22"/>
    <w:rsid w:val="6299D397"/>
    <w:rsid w:val="639F40B6"/>
    <w:rsid w:val="63B800D2"/>
    <w:rsid w:val="6583132E"/>
    <w:rsid w:val="65C42B04"/>
    <w:rsid w:val="662B9322"/>
    <w:rsid w:val="6762C7D8"/>
    <w:rsid w:val="68EAEE81"/>
    <w:rsid w:val="6A190E02"/>
    <w:rsid w:val="6A7AEB11"/>
    <w:rsid w:val="6B432E61"/>
    <w:rsid w:val="6B4FBE7D"/>
    <w:rsid w:val="6BBBA16A"/>
    <w:rsid w:val="6C0ACFBC"/>
    <w:rsid w:val="6E797A7B"/>
    <w:rsid w:val="6F7CEE91"/>
    <w:rsid w:val="6FC98D4C"/>
    <w:rsid w:val="70E89DA6"/>
    <w:rsid w:val="70F6C98F"/>
    <w:rsid w:val="736BBE81"/>
    <w:rsid w:val="76E9894C"/>
    <w:rsid w:val="770DE69A"/>
    <w:rsid w:val="77184919"/>
    <w:rsid w:val="774D295C"/>
    <w:rsid w:val="77C9B2F7"/>
    <w:rsid w:val="780770C8"/>
    <w:rsid w:val="782057BF"/>
    <w:rsid w:val="78EAE3B1"/>
    <w:rsid w:val="7A255A6C"/>
    <w:rsid w:val="7AE96B94"/>
    <w:rsid w:val="7C0E6531"/>
    <w:rsid w:val="7E0122CF"/>
    <w:rsid w:val="7FBA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DCB3A"/>
  <w15:chartTrackingRefBased/>
  <w15:docId w15:val="{6F03C98C-146C-42C5-860A-3B28B286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7B3B4F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004A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004A"/>
    <w:rPr>
      <w:rFonts w:ascii="Arial" w:eastAsia="Calibri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weg.net" TargetMode="External"/><Relationship Id="rId18" Type="http://schemas.openxmlformats.org/officeDocument/2006/relationships/hyperlink" Target="http://www.twitter.com/StoneJunctionPR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weg.net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eg.net/institutional/MR/en/all-news/all" TargetMode="External"/><Relationship Id="rId17" Type="http://schemas.openxmlformats.org/officeDocument/2006/relationships/hyperlink" Target="http://www.stonejunction.co.uk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encarna@stonejunction.co.uk" TargetMode="External"/><Relationship Id="rId20" Type="http://schemas.openxmlformats.org/officeDocument/2006/relationships/hyperlink" Target="https://www.linkedin.com/company/stone-junction-ltd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eg.net/institutional/GB/en/?utm_source=google&amp;utm_medium=article&amp;utm_campaign=WEG1451&amp;utm_id=WEG1451&amp;utm_term=WEG+services&amp;utm_content=Earned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mailto:stephanie@stonejunction.co.uk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jpeg"/><Relationship Id="rId19" Type="http://schemas.openxmlformats.org/officeDocument/2006/relationships/hyperlink" Target="http://www.facebook.com/technicalP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info-ch@weg.net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9" ma:contentTypeDescription="Create a new document." ma:contentTypeScope="" ma:versionID="ba4e9cbce5d9ec93585a17358d201d82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0cd73fe19c13e916cd059dc91e312b86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364886-9640-4667-82C7-775384BDB6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57045ca7-eb12-4a0b-9112-d762b432b210"/>
    <ds:schemaRef ds:uri="83137320-08c7-41f4-8e31-d7d186c713fc"/>
  </ds:schemaRefs>
</ds:datastoreItem>
</file>

<file path=customXml/itemProps3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842</Words>
  <Characters>4806</Characters>
  <Application>Microsoft Office Word</Application>
  <DocSecurity>0</DocSecurity>
  <Lines>40</Lines>
  <Paragraphs>11</Paragraphs>
  <ScaleCrop>false</ScaleCrop>
  <Company/>
  <LinksUpToDate>false</LinksUpToDate>
  <CharactersWithSpaces>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>, docId:39E48C704AE5C4AAE22D6E0DA5AC8A42</cp:keywords>
  <cp:lastModifiedBy>Encarna Nunez</cp:lastModifiedBy>
  <cp:revision>106</cp:revision>
  <cp:lastPrinted>2013-11-28T13:43:00Z</cp:lastPrinted>
  <dcterms:created xsi:type="dcterms:W3CDTF">2025-08-29T22:48:00Z</dcterms:created>
  <dcterms:modified xsi:type="dcterms:W3CDTF">2026-05-13T14:23:00Z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