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246C94B8" w:rsidR="00FA03F5" w:rsidRDefault="000B7E0B" w:rsidP="0051430B">
      <w:pPr>
        <w:pStyle w:val="BodyCopy"/>
        <w:jc w:val="left"/>
        <w:rPr>
          <w:rFonts w:eastAsia="MS Mincho" w:cs="Arial"/>
        </w:rPr>
      </w:pPr>
      <w:r>
        <w:rPr>
          <w:noProof/>
        </w:rPr>
        <w:drawing>
          <wp:inline distT="0" distB="0" distL="0" distR="0" wp14:anchorId="5D2DCB6C" wp14:editId="17967986">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38B677A" w14:textId="77777777" w:rsidR="0051430B" w:rsidRPr="0051430B" w:rsidRDefault="0051430B" w:rsidP="0051430B">
      <w:pPr>
        <w:pStyle w:val="BodyCopy"/>
        <w:jc w:val="left"/>
        <w:rPr>
          <w:rFonts w:eastAsia="MS Mincho" w:cs="Arial"/>
        </w:rPr>
      </w:pPr>
    </w:p>
    <w:p w14:paraId="5D2DCB3C" w14:textId="02999C03" w:rsidR="000F78F9" w:rsidRPr="00764E6A" w:rsidRDefault="004564A2" w:rsidP="000F78F9">
      <w:pPr>
        <w:spacing w:line="480" w:lineRule="auto"/>
        <w:jc w:val="center"/>
        <w:rPr>
          <w:rFonts w:cs="Arial"/>
          <w:b/>
          <w:sz w:val="32"/>
          <w:lang w:val="sv-SE"/>
        </w:rPr>
      </w:pPr>
      <w:r w:rsidRPr="00764E6A">
        <w:rPr>
          <w:rFonts w:cs="Arial"/>
          <w:b/>
          <w:sz w:val="32"/>
          <w:lang w:val="sv-SE"/>
        </w:rPr>
        <w:t>WEG utökar sin verksamhet i Norden med ett nytt kontor i Finland</w:t>
      </w:r>
    </w:p>
    <w:p w14:paraId="5D2DCB3D" w14:textId="0E261C89" w:rsidR="000F78F9" w:rsidRPr="00764E6A" w:rsidRDefault="000F78F9" w:rsidP="000F78F9">
      <w:pPr>
        <w:spacing w:line="480" w:lineRule="auto"/>
        <w:jc w:val="center"/>
        <w:rPr>
          <w:rFonts w:cs="Arial"/>
          <w:b/>
          <w:lang w:val="sv-SE"/>
        </w:rPr>
      </w:pPr>
      <w:r w:rsidRPr="00764E6A">
        <w:rPr>
          <w:rFonts w:cs="Arial"/>
          <w:b/>
          <w:lang w:val="sv-SE"/>
        </w:rPr>
        <w:t xml:space="preserve">~ </w:t>
      </w:r>
      <w:r w:rsidR="004564A2" w:rsidRPr="00764E6A">
        <w:rPr>
          <w:rFonts w:cs="Arial"/>
          <w:b/>
          <w:lang w:val="sv-SE"/>
        </w:rPr>
        <w:t xml:space="preserve">Stärkt stöd för Finlands växande industrisektor </w:t>
      </w:r>
      <w:r w:rsidRPr="00764E6A">
        <w:rPr>
          <w:rFonts w:cs="Arial"/>
          <w:b/>
          <w:lang w:val="sv-SE"/>
        </w:rPr>
        <w:t>~</w:t>
      </w:r>
    </w:p>
    <w:p w14:paraId="5D2DCB3E" w14:textId="77777777" w:rsidR="000F78F9" w:rsidRPr="00764E6A" w:rsidRDefault="000F78F9" w:rsidP="000F78F9">
      <w:pPr>
        <w:spacing w:line="480" w:lineRule="auto"/>
        <w:jc w:val="both"/>
        <w:rPr>
          <w:b/>
          <w:lang w:val="sv-SE"/>
        </w:rPr>
      </w:pPr>
    </w:p>
    <w:p w14:paraId="5D2DCB40" w14:textId="207AD597" w:rsidR="000F78F9" w:rsidRPr="00764E6A" w:rsidRDefault="00DE4FD4" w:rsidP="000F78F9">
      <w:pPr>
        <w:spacing w:line="480" w:lineRule="auto"/>
        <w:jc w:val="both"/>
        <w:rPr>
          <w:b/>
          <w:szCs w:val="20"/>
          <w:lang w:val="sv-SE"/>
        </w:rPr>
      </w:pPr>
      <w:r w:rsidRPr="00764E6A">
        <w:rPr>
          <w:b/>
          <w:szCs w:val="20"/>
          <w:lang w:val="sv-SE"/>
        </w:rPr>
        <w:t xml:space="preserve">WEG, en </w:t>
      </w:r>
      <w:r>
        <w:fldChar w:fldCharType="begin"/>
      </w:r>
      <w:r w:rsidRPr="00846686">
        <w:rPr>
          <w:lang w:val="sv-SE"/>
        </w:rPr>
        <w:instrText>HYPERLINK "https://www.weg.net/institutional/US/en/?utm_source=Stone+Junction&amp;utm_medium=HN&amp;utm_campaign=WEG&amp;utm_id=WEG1477&amp;utm_content=owned"</w:instrText>
      </w:r>
      <w:r>
        <w:fldChar w:fldCharType="separate"/>
      </w:r>
      <w:r w:rsidRPr="00764E6A">
        <w:rPr>
          <w:rStyle w:val="Hyperlink"/>
          <w:b/>
          <w:szCs w:val="20"/>
          <w:lang w:val="sv-SE"/>
        </w:rPr>
        <w:t xml:space="preserve">global </w:t>
      </w:r>
      <w:r w:rsidR="005A0680" w:rsidRPr="00764E6A">
        <w:rPr>
          <w:rStyle w:val="Hyperlink"/>
          <w:b/>
          <w:szCs w:val="20"/>
          <w:lang w:val="sv-SE"/>
        </w:rPr>
        <w:t>tillverkare</w:t>
      </w:r>
      <w:r>
        <w:fldChar w:fldCharType="end"/>
      </w:r>
      <w:r w:rsidR="005A0680" w:rsidRPr="00764E6A">
        <w:rPr>
          <w:b/>
          <w:szCs w:val="20"/>
          <w:lang w:val="sv-SE"/>
        </w:rPr>
        <w:t xml:space="preserve"> av</w:t>
      </w:r>
      <w:hyperlink r:id="rId11" w:history="1">
        <w:r w:rsidRPr="00764E6A">
          <w:rPr>
            <w:rStyle w:val="Hyperlink"/>
            <w:b/>
            <w:szCs w:val="20"/>
            <w:lang w:val="sv-SE"/>
          </w:rPr>
          <w:t xml:space="preserve"> motorer, drivsystem och växellådor</w:t>
        </w:r>
      </w:hyperlink>
      <w:r w:rsidR="005A0680" w:rsidRPr="00764E6A">
        <w:rPr>
          <w:b/>
          <w:szCs w:val="20"/>
          <w:lang w:val="sv-SE"/>
        </w:rPr>
        <w:t xml:space="preserve">, har meddelat att </w:t>
      </w:r>
      <w:r w:rsidR="005068C3" w:rsidRPr="00764E6A">
        <w:rPr>
          <w:b/>
          <w:szCs w:val="20"/>
          <w:lang w:val="sv-SE"/>
        </w:rPr>
        <w:t>man</w:t>
      </w:r>
      <w:r w:rsidR="005A0680" w:rsidRPr="00764E6A">
        <w:rPr>
          <w:b/>
          <w:szCs w:val="20"/>
          <w:lang w:val="sv-SE"/>
        </w:rPr>
        <w:t xml:space="preserve"> utökar </w:t>
      </w:r>
      <w:r w:rsidR="005068C3" w:rsidRPr="00764E6A">
        <w:rPr>
          <w:b/>
          <w:szCs w:val="20"/>
          <w:lang w:val="sv-SE"/>
        </w:rPr>
        <w:t xml:space="preserve">sin närvaro i Norden med ett nytt kontor i Pietarsaari, Finland. Det </w:t>
      </w:r>
      <w:r w:rsidR="00A96DC5" w:rsidRPr="00764E6A">
        <w:rPr>
          <w:b/>
          <w:szCs w:val="20"/>
          <w:lang w:val="sv-SE"/>
        </w:rPr>
        <w:t xml:space="preserve">nya kontoret </w:t>
      </w:r>
      <w:r w:rsidR="00764E6A">
        <w:rPr>
          <w:b/>
          <w:szCs w:val="20"/>
          <w:lang w:val="sv-SE"/>
        </w:rPr>
        <w:t xml:space="preserve">blir en integrerad del av </w:t>
      </w:r>
      <w:r w:rsidR="00D33D23" w:rsidRPr="00764E6A">
        <w:rPr>
          <w:b/>
          <w:szCs w:val="20"/>
          <w:lang w:val="sv-SE"/>
        </w:rPr>
        <w:t xml:space="preserve">WEG Scandinavia </w:t>
      </w:r>
      <w:r w:rsidR="00C12A03" w:rsidRPr="00764E6A">
        <w:rPr>
          <w:b/>
          <w:szCs w:val="20"/>
          <w:lang w:val="sv-SE"/>
        </w:rPr>
        <w:t xml:space="preserve">och </w:t>
      </w:r>
      <w:r w:rsidR="00764E6A">
        <w:rPr>
          <w:b/>
          <w:szCs w:val="20"/>
          <w:lang w:val="sv-SE"/>
        </w:rPr>
        <w:t xml:space="preserve">förstärker </w:t>
      </w:r>
      <w:r w:rsidR="005068C3" w:rsidRPr="00764E6A">
        <w:rPr>
          <w:b/>
          <w:szCs w:val="20"/>
          <w:lang w:val="sv-SE"/>
        </w:rPr>
        <w:t xml:space="preserve">WEG:s </w:t>
      </w:r>
      <w:r w:rsidR="00764E6A">
        <w:rPr>
          <w:b/>
          <w:szCs w:val="20"/>
          <w:lang w:val="sv-SE"/>
        </w:rPr>
        <w:t xml:space="preserve">närvaro </w:t>
      </w:r>
      <w:r w:rsidR="005068C3" w:rsidRPr="00764E6A">
        <w:rPr>
          <w:b/>
          <w:szCs w:val="20"/>
          <w:lang w:val="sv-SE"/>
        </w:rPr>
        <w:t>i regionen</w:t>
      </w:r>
      <w:r w:rsidR="00764E6A">
        <w:rPr>
          <w:b/>
          <w:szCs w:val="20"/>
          <w:lang w:val="sv-SE"/>
        </w:rPr>
        <w:t>,</w:t>
      </w:r>
      <w:r w:rsidR="00846686">
        <w:rPr>
          <w:b/>
          <w:szCs w:val="20"/>
          <w:lang w:val="sv-SE"/>
        </w:rPr>
        <w:t xml:space="preserve"> </w:t>
      </w:r>
      <w:r w:rsidR="00764E6A">
        <w:rPr>
          <w:b/>
          <w:szCs w:val="20"/>
          <w:lang w:val="sv-SE"/>
        </w:rPr>
        <w:t xml:space="preserve">samtidigt som det stöder Finlands </w:t>
      </w:r>
      <w:r w:rsidR="00764E6A" w:rsidRPr="0079266D">
        <w:rPr>
          <w:b/>
          <w:szCs w:val="20"/>
          <w:lang w:val="sv-SE"/>
        </w:rPr>
        <w:t>ambition att driva på industriell innovation och påskynda omställningen mot lägre koldioxidutsläpp.</w:t>
      </w:r>
      <w:r w:rsidR="00764E6A">
        <w:rPr>
          <w:b/>
          <w:szCs w:val="20"/>
          <w:lang w:val="sv-SE"/>
        </w:rPr>
        <w:t xml:space="preserve"> </w:t>
      </w:r>
    </w:p>
    <w:p w14:paraId="166A5C54" w14:textId="77777777" w:rsidR="005068C3" w:rsidRPr="00764E6A" w:rsidRDefault="005068C3" w:rsidP="000F78F9">
      <w:pPr>
        <w:spacing w:line="480" w:lineRule="auto"/>
        <w:jc w:val="both"/>
        <w:rPr>
          <w:b/>
          <w:bCs/>
          <w:szCs w:val="20"/>
          <w:lang w:val="sv-SE"/>
        </w:rPr>
      </w:pPr>
    </w:p>
    <w:p w14:paraId="7B3B9CF7" w14:textId="088BEB2E" w:rsidR="00F66D73" w:rsidRPr="00764E6A" w:rsidRDefault="00F66D73" w:rsidP="000F78F9">
      <w:pPr>
        <w:spacing w:line="480" w:lineRule="auto"/>
        <w:jc w:val="both"/>
        <w:rPr>
          <w:lang w:val="sv-SE"/>
        </w:rPr>
      </w:pPr>
      <w:r w:rsidRPr="00764E6A">
        <w:rPr>
          <w:lang w:val="sv-SE"/>
        </w:rPr>
        <w:t xml:space="preserve">Med det nya försäljningskontoret i Pietarsaari kommer </w:t>
      </w:r>
      <w:r w:rsidR="007E7D6E" w:rsidRPr="00764E6A">
        <w:rPr>
          <w:lang w:val="sv-SE"/>
        </w:rPr>
        <w:t xml:space="preserve">WEG </w:t>
      </w:r>
      <w:r w:rsidRPr="00764E6A">
        <w:rPr>
          <w:lang w:val="sv-SE"/>
        </w:rPr>
        <w:t xml:space="preserve">att erbjuda </w:t>
      </w:r>
      <w:r w:rsidR="007E7D6E" w:rsidRPr="00764E6A">
        <w:rPr>
          <w:lang w:val="sv-SE"/>
        </w:rPr>
        <w:t xml:space="preserve">omfattande </w:t>
      </w:r>
      <w:r w:rsidRPr="00764E6A">
        <w:rPr>
          <w:lang w:val="sv-SE"/>
        </w:rPr>
        <w:t xml:space="preserve">kundsupport och skräddarsydda </w:t>
      </w:r>
      <w:r w:rsidR="001B5FAC">
        <w:rPr>
          <w:lang w:val="sv-SE"/>
        </w:rPr>
        <w:t xml:space="preserve">lösningar inom </w:t>
      </w:r>
      <w:r w:rsidRPr="00764E6A">
        <w:rPr>
          <w:lang w:val="sv-SE"/>
        </w:rPr>
        <w:t xml:space="preserve">industriella </w:t>
      </w:r>
      <w:r w:rsidR="00561819" w:rsidRPr="00764E6A">
        <w:rPr>
          <w:lang w:val="sv-SE"/>
        </w:rPr>
        <w:t>motorer</w:t>
      </w:r>
      <w:r w:rsidR="00A96DC5" w:rsidRPr="00764E6A">
        <w:rPr>
          <w:lang w:val="sv-SE"/>
        </w:rPr>
        <w:t xml:space="preserve">, </w:t>
      </w:r>
      <w:r w:rsidR="00561819" w:rsidRPr="00764E6A">
        <w:rPr>
          <w:lang w:val="sv-SE"/>
        </w:rPr>
        <w:t>drivsystem</w:t>
      </w:r>
      <w:r w:rsidR="00620271" w:rsidRPr="00764E6A">
        <w:rPr>
          <w:lang w:val="sv-SE"/>
        </w:rPr>
        <w:t xml:space="preserve">, </w:t>
      </w:r>
      <w:r w:rsidR="00635C82" w:rsidRPr="00764E6A">
        <w:rPr>
          <w:lang w:val="sv-SE"/>
        </w:rPr>
        <w:t xml:space="preserve">frekvensomriktare (VFD) och </w:t>
      </w:r>
      <w:r w:rsidR="00635C82">
        <w:fldChar w:fldCharType="begin"/>
      </w:r>
      <w:r w:rsidR="00635C82" w:rsidRPr="00846686">
        <w:rPr>
          <w:lang w:val="sv-SE"/>
        </w:rPr>
        <w:instrText>HYPERLINK "https://www.weg.net/bess?utm_source=Stone+Junction&amp;utm_medium=HN&amp;utm_campaign=WEG&amp;utm_id=WEG1477&amp;utm_content=owned"</w:instrText>
      </w:r>
      <w:r w:rsidR="00635C82">
        <w:fldChar w:fldCharType="separate"/>
      </w:r>
      <w:r w:rsidR="00635C82" w:rsidRPr="00764E6A">
        <w:rPr>
          <w:rStyle w:val="Hyperlink"/>
          <w:lang w:val="sv-SE"/>
        </w:rPr>
        <w:t>batterilagringssystem (BESS)</w:t>
      </w:r>
      <w:r w:rsidR="00635C82">
        <w:fldChar w:fldCharType="end"/>
      </w:r>
      <w:r w:rsidRPr="00764E6A">
        <w:rPr>
          <w:lang w:val="sv-SE"/>
        </w:rPr>
        <w:t xml:space="preserve"> till kunder i hela Finland, vilket stärker företagets närvaro på </w:t>
      </w:r>
      <w:r w:rsidR="008478F5" w:rsidRPr="00764E6A">
        <w:rPr>
          <w:lang w:val="sv-SE"/>
        </w:rPr>
        <w:t xml:space="preserve">en avancerad </w:t>
      </w:r>
      <w:r w:rsidRPr="00764E6A">
        <w:rPr>
          <w:lang w:val="sv-SE"/>
        </w:rPr>
        <w:t>industriell marknad.</w:t>
      </w:r>
    </w:p>
    <w:p w14:paraId="11990C0F" w14:textId="77777777" w:rsidR="00F66D73" w:rsidRPr="00764E6A" w:rsidRDefault="00F66D73" w:rsidP="000F78F9">
      <w:pPr>
        <w:spacing w:line="480" w:lineRule="auto"/>
        <w:jc w:val="both"/>
        <w:rPr>
          <w:lang w:val="sv-SE"/>
        </w:rPr>
      </w:pPr>
    </w:p>
    <w:p w14:paraId="5D2DCB42" w14:textId="6EE196DD" w:rsidR="000F78F9" w:rsidRPr="00764E6A" w:rsidRDefault="00B40345" w:rsidP="000F78F9">
      <w:pPr>
        <w:spacing w:line="480" w:lineRule="auto"/>
        <w:jc w:val="both"/>
        <w:rPr>
          <w:lang w:val="sv-SE"/>
        </w:rPr>
      </w:pPr>
      <w:r w:rsidRPr="00764E6A">
        <w:rPr>
          <w:lang w:val="sv-SE"/>
        </w:rPr>
        <w:t xml:space="preserve">Finlands industrisektor genomgår en betydande </w:t>
      </w:r>
      <w:r w:rsidR="00764E6A">
        <w:rPr>
          <w:lang w:val="sv-SE"/>
        </w:rPr>
        <w:t>omställning, präglad av omfattande</w:t>
      </w:r>
      <w:r w:rsidRPr="00764E6A">
        <w:rPr>
          <w:lang w:val="sv-SE"/>
        </w:rPr>
        <w:t xml:space="preserve"> investeringar inom energi, tillverkning och automatisering. </w:t>
      </w:r>
      <w:r w:rsidR="00764E6A">
        <w:rPr>
          <w:lang w:val="sv-SE"/>
        </w:rPr>
        <w:t xml:space="preserve"> </w:t>
      </w:r>
      <w:r w:rsidR="00764E6A" w:rsidRPr="0079266D">
        <w:rPr>
          <w:lang w:val="sv-SE"/>
        </w:rPr>
        <w:t xml:space="preserve">Som ledande inom förnybar </w:t>
      </w:r>
      <w:r w:rsidR="00764E6A" w:rsidRPr="0079266D">
        <w:rPr>
          <w:lang w:val="sv-SE"/>
        </w:rPr>
        <w:lastRenderedPageBreak/>
        <w:t>energi och elektrifiering driver landet nu på efterfrågan av högeffektiva motorer, avancerade drivsystem och moderna energilagringslösningar."</w:t>
      </w:r>
    </w:p>
    <w:p w14:paraId="7E89C4A5" w14:textId="77777777" w:rsidR="00B40345" w:rsidRPr="00764E6A" w:rsidRDefault="00B40345" w:rsidP="000F78F9">
      <w:pPr>
        <w:spacing w:line="480" w:lineRule="auto"/>
        <w:jc w:val="both"/>
        <w:rPr>
          <w:lang w:val="sv-SE"/>
        </w:rPr>
      </w:pPr>
    </w:p>
    <w:p w14:paraId="5D2DCB46" w14:textId="0453B362" w:rsidR="000F78F9" w:rsidRPr="00764E6A" w:rsidRDefault="00E82E6B" w:rsidP="000F78F9">
      <w:pPr>
        <w:spacing w:line="480" w:lineRule="auto"/>
        <w:jc w:val="both"/>
        <w:rPr>
          <w:bCs/>
          <w:lang w:val="sv-SE"/>
        </w:rPr>
      </w:pPr>
      <w:r w:rsidRPr="00764E6A">
        <w:rPr>
          <w:bCs/>
          <w:lang w:val="sv-SE"/>
        </w:rPr>
        <w:t xml:space="preserve">”Finland är en spännande marknad där industriell tillväxt och hållbarhet </w:t>
      </w:r>
      <w:r w:rsidR="00192818" w:rsidRPr="00764E6A">
        <w:rPr>
          <w:bCs/>
          <w:lang w:val="sv-SE"/>
        </w:rPr>
        <w:t xml:space="preserve">utvecklas </w:t>
      </w:r>
      <w:r w:rsidRPr="00764E6A">
        <w:rPr>
          <w:bCs/>
          <w:lang w:val="sv-SE"/>
        </w:rPr>
        <w:t xml:space="preserve">tillsammans”, säger </w:t>
      </w:r>
      <w:r w:rsidR="00862682" w:rsidRPr="00764E6A">
        <w:rPr>
          <w:bCs/>
          <w:lang w:val="sv-SE"/>
        </w:rPr>
        <w:t xml:space="preserve">Johan Enlund, affärsutvecklingschef </w:t>
      </w:r>
      <w:r w:rsidR="00A11D9D" w:rsidRPr="00764E6A">
        <w:rPr>
          <w:bCs/>
          <w:lang w:val="sv-SE"/>
        </w:rPr>
        <w:t xml:space="preserve">på </w:t>
      </w:r>
      <w:r w:rsidR="00862682" w:rsidRPr="00764E6A">
        <w:rPr>
          <w:bCs/>
          <w:lang w:val="sv-SE"/>
        </w:rPr>
        <w:t>WEG Scandinavia</w:t>
      </w:r>
      <w:r w:rsidR="00192818" w:rsidRPr="00764E6A">
        <w:rPr>
          <w:bCs/>
          <w:lang w:val="sv-SE"/>
        </w:rPr>
        <w:t xml:space="preserve">, </w:t>
      </w:r>
      <w:r w:rsidRPr="00764E6A">
        <w:rPr>
          <w:bCs/>
          <w:lang w:val="sv-SE"/>
        </w:rPr>
        <w:t xml:space="preserve">som kommer att leda verksamheten på det nya kontoret och har över 15 års erfarenhet inom branschen. ”Det sker stora </w:t>
      </w:r>
      <w:r w:rsidR="001B5FAC">
        <w:rPr>
          <w:bCs/>
          <w:lang w:val="sv-SE"/>
        </w:rPr>
        <w:t xml:space="preserve">framsteg </w:t>
      </w:r>
      <w:r w:rsidRPr="00764E6A">
        <w:rPr>
          <w:bCs/>
          <w:lang w:val="sv-SE"/>
        </w:rPr>
        <w:t xml:space="preserve"> inom tillverkning och ren energi, och genom att vara närvarande lokalt kan vi stödja kunderna mer effektivt när de moderniserar och minskar koldioxidutsläppen i sin verksamhet.”</w:t>
      </w:r>
    </w:p>
    <w:p w14:paraId="7B1CBFFA" w14:textId="77777777" w:rsidR="00E82E6B" w:rsidRPr="00764E6A" w:rsidRDefault="00E82E6B" w:rsidP="000F78F9">
      <w:pPr>
        <w:spacing w:line="480" w:lineRule="auto"/>
        <w:jc w:val="both"/>
        <w:rPr>
          <w:lang w:val="sv-SE"/>
        </w:rPr>
      </w:pPr>
    </w:p>
    <w:p w14:paraId="5D2DCB4A" w14:textId="54205E27" w:rsidR="000F78F9" w:rsidRPr="00764E6A" w:rsidRDefault="00FA3116" w:rsidP="000F78F9">
      <w:pPr>
        <w:spacing w:line="480" w:lineRule="auto"/>
        <w:jc w:val="both"/>
        <w:rPr>
          <w:lang w:val="sv-SE"/>
        </w:rPr>
      </w:pPr>
      <w:r w:rsidRPr="00764E6A">
        <w:rPr>
          <w:lang w:val="sv-SE"/>
        </w:rPr>
        <w:t xml:space="preserve">WEG </w:t>
      </w:r>
      <w:r w:rsidR="00AF1F90" w:rsidRPr="00764E6A">
        <w:rPr>
          <w:lang w:val="sv-SE"/>
        </w:rPr>
        <w:t>levererar lösningar som är utformade för att förbättra energieffektiviteten, minska underhållsbehovet och stödja industriell resiliens</w:t>
      </w:r>
      <w:r w:rsidR="001B5FAC">
        <w:rPr>
          <w:lang w:val="sv-SE"/>
        </w:rPr>
        <w:t xml:space="preserve"> </w:t>
      </w:r>
      <w:r w:rsidR="00AF1F90" w:rsidRPr="00764E6A">
        <w:rPr>
          <w:lang w:val="sv-SE"/>
        </w:rPr>
        <w:t xml:space="preserve"> från motorer och växellådor till frekvensomriktare och automationsteknik. </w:t>
      </w:r>
      <w:r w:rsidR="002E12C9" w:rsidRPr="00764E6A">
        <w:rPr>
          <w:lang w:val="sv-SE"/>
        </w:rPr>
        <w:t xml:space="preserve">Det nya finska kontoret kommer också att tillhandahålla expertis inom WEG:s BESS-lösningar </w:t>
      </w:r>
      <w:r w:rsidR="001B5FAC">
        <w:rPr>
          <w:lang w:val="sv-SE"/>
        </w:rPr>
        <w:t xml:space="preserve">(batterilagring), </w:t>
      </w:r>
      <w:r w:rsidR="002E12C9" w:rsidRPr="00764E6A">
        <w:rPr>
          <w:lang w:val="sv-SE"/>
        </w:rPr>
        <w:t xml:space="preserve"> vilket hjälper företag att stabilisera </w:t>
      </w:r>
      <w:r w:rsidR="001B5FAC">
        <w:rPr>
          <w:lang w:val="sv-SE"/>
        </w:rPr>
        <w:t xml:space="preserve">sin </w:t>
      </w:r>
      <w:r w:rsidR="002E12C9" w:rsidRPr="00764E6A">
        <w:rPr>
          <w:lang w:val="sv-SE"/>
        </w:rPr>
        <w:t>strömförsörjning och hantera toppbelastningar i takt med att efterfrågan på el och förnybar energi ökar.</w:t>
      </w:r>
    </w:p>
    <w:p w14:paraId="25A5332E" w14:textId="77777777" w:rsidR="00AF1F90" w:rsidRPr="00764E6A" w:rsidRDefault="00AF1F90" w:rsidP="000F78F9">
      <w:pPr>
        <w:spacing w:line="480" w:lineRule="auto"/>
        <w:jc w:val="both"/>
        <w:rPr>
          <w:lang w:val="sv-SE"/>
        </w:rPr>
      </w:pPr>
    </w:p>
    <w:p w14:paraId="01F7D613" w14:textId="59C90B37" w:rsidR="00AF1F90" w:rsidRPr="00764E6A" w:rsidRDefault="00AF1F90" w:rsidP="00AF1F90">
      <w:pPr>
        <w:spacing w:line="480" w:lineRule="auto"/>
        <w:jc w:val="both"/>
        <w:rPr>
          <w:lang w:val="sv-SE"/>
        </w:rPr>
      </w:pPr>
      <w:r w:rsidRPr="00764E6A">
        <w:rPr>
          <w:lang w:val="sv-SE"/>
        </w:rPr>
        <w:t xml:space="preserve">”Finlands starka satsning på förnybar energi innebär att lagring, motoreffektivitet och nätstabilitet kommer att bli ännu viktigare”, </w:t>
      </w:r>
      <w:r w:rsidR="00B3793D" w:rsidRPr="00764E6A">
        <w:rPr>
          <w:lang w:val="sv-SE"/>
        </w:rPr>
        <w:t xml:space="preserve">förklarar </w:t>
      </w:r>
      <w:r w:rsidR="009C5CF3" w:rsidRPr="00764E6A">
        <w:rPr>
          <w:lang w:val="sv-SE"/>
        </w:rPr>
        <w:t>Anders Näzell, vd för WEG Scandinavia</w:t>
      </w:r>
      <w:r w:rsidRPr="00764E6A">
        <w:rPr>
          <w:lang w:val="sv-SE"/>
        </w:rPr>
        <w:t xml:space="preserve">. ”Våra BESS-system kompletterar vårt sortiment av motorer och frekvensomriktare, </w:t>
      </w:r>
      <w:r w:rsidR="00352C92" w:rsidRPr="00764E6A">
        <w:rPr>
          <w:lang w:val="sv-SE"/>
        </w:rPr>
        <w:t xml:space="preserve">vilket gör det möjligt för </w:t>
      </w:r>
      <w:r w:rsidRPr="00764E6A">
        <w:rPr>
          <w:lang w:val="sv-SE"/>
        </w:rPr>
        <w:t xml:space="preserve">kunderna att optimera energianvändningen och </w:t>
      </w:r>
      <w:r w:rsidR="00352C92" w:rsidRPr="00764E6A">
        <w:rPr>
          <w:lang w:val="sv-SE"/>
        </w:rPr>
        <w:t xml:space="preserve">upprätthålla </w:t>
      </w:r>
      <w:r w:rsidRPr="00764E6A">
        <w:rPr>
          <w:lang w:val="sv-SE"/>
        </w:rPr>
        <w:t>driftskontinuiteten. Dessa tekniker kommer att spela en avgörande roll för att stödja landets långsiktiga konkurrenskraft.”</w:t>
      </w:r>
    </w:p>
    <w:p w14:paraId="106B98D7" w14:textId="77777777" w:rsidR="00AF1F90" w:rsidRPr="00764E6A" w:rsidRDefault="00AF1F90" w:rsidP="00AF1F90">
      <w:pPr>
        <w:spacing w:line="480" w:lineRule="auto"/>
        <w:jc w:val="both"/>
        <w:rPr>
          <w:lang w:val="sv-SE"/>
        </w:rPr>
      </w:pPr>
    </w:p>
    <w:p w14:paraId="6325447C" w14:textId="2639D525" w:rsidR="00AF1F90" w:rsidRPr="00764E6A" w:rsidRDefault="00E12B4D" w:rsidP="00AF1F90">
      <w:pPr>
        <w:spacing w:line="480" w:lineRule="auto"/>
        <w:jc w:val="both"/>
        <w:rPr>
          <w:lang w:val="sv-SE"/>
        </w:rPr>
      </w:pPr>
      <w:r w:rsidRPr="00764E6A">
        <w:rPr>
          <w:lang w:val="sv-SE"/>
        </w:rPr>
        <w:t xml:space="preserve"> </w:t>
      </w:r>
      <w:r w:rsidR="00764E6A">
        <w:rPr>
          <w:lang w:val="sv-SE"/>
        </w:rPr>
        <w:t>WEG</w:t>
      </w:r>
      <w:r w:rsidRPr="00764E6A">
        <w:rPr>
          <w:lang w:val="sv-SE"/>
        </w:rPr>
        <w:t>s nya kontor ligger i samma byggnad som Jakobstad Chamber of Commerce – en organisation som främjar regional affärsutveckling och stöder lokal industri – och kommer att stödja ett närmare samarbete med finska företag och branschnätverk. I takt med att marknaden fortsätter att växa planerar WEG att ytterligare stärka sin närvaro, bland annat genom framtida rekryteringar inom teknisk försäljning och kundsupport.</w:t>
      </w:r>
    </w:p>
    <w:p w14:paraId="7C6F697B" w14:textId="77777777" w:rsidR="00E12B4D" w:rsidRPr="00764E6A" w:rsidRDefault="00E12B4D" w:rsidP="00AF1F90">
      <w:pPr>
        <w:spacing w:line="480" w:lineRule="auto"/>
        <w:jc w:val="both"/>
        <w:rPr>
          <w:lang w:val="sv-SE"/>
        </w:rPr>
      </w:pPr>
    </w:p>
    <w:p w14:paraId="6A3B7E26" w14:textId="305B4FDD" w:rsidR="00AF1F90" w:rsidRPr="00764E6A" w:rsidRDefault="00AF1F90" w:rsidP="00AF1F90">
      <w:pPr>
        <w:spacing w:line="480" w:lineRule="auto"/>
        <w:jc w:val="both"/>
        <w:rPr>
          <w:lang w:val="sv-SE"/>
        </w:rPr>
      </w:pPr>
      <w:r w:rsidRPr="00764E6A">
        <w:rPr>
          <w:lang w:val="sv-SE"/>
        </w:rPr>
        <w:t xml:space="preserve">Det nya kontoret markerar ytterligare en milstolpe i WEG:s pågående expansion i Norden. </w:t>
      </w:r>
      <w:r w:rsidR="00764E6A">
        <w:rPr>
          <w:lang w:val="sv-SE"/>
        </w:rPr>
        <w:t xml:space="preserve"> </w:t>
      </w:r>
      <w:r w:rsidR="00764E6A" w:rsidRPr="0079266D">
        <w:rPr>
          <w:lang w:val="sv-SE"/>
        </w:rPr>
        <w:t>Efter etableringen i norska Bergen under 2024 förstärker företaget nu sin lokala närvaro för att förverkliga</w:t>
      </w:r>
      <w:r w:rsidRPr="00764E6A">
        <w:rPr>
          <w:lang w:val="sv-SE"/>
        </w:rPr>
        <w:t xml:space="preserve">sin långsiktiga vision </w:t>
      </w:r>
      <w:r w:rsidR="00764E6A">
        <w:rPr>
          <w:lang w:val="sv-SE"/>
        </w:rPr>
        <w:t xml:space="preserve"> om</w:t>
      </w:r>
      <w:r w:rsidRPr="00764E6A">
        <w:rPr>
          <w:lang w:val="sv-SE"/>
        </w:rPr>
        <w:t xml:space="preserve"> tillväxt och utveckling i</w:t>
      </w:r>
      <w:r w:rsidR="00764E6A">
        <w:rPr>
          <w:lang w:val="sv-SE"/>
        </w:rPr>
        <w:t>regionen</w:t>
      </w:r>
      <w:r w:rsidRPr="00764E6A">
        <w:rPr>
          <w:lang w:val="sv-SE"/>
        </w:rPr>
        <w:t>.</w:t>
      </w:r>
    </w:p>
    <w:p w14:paraId="16CC36A3" w14:textId="77777777" w:rsidR="00AD2107" w:rsidRPr="00764E6A" w:rsidRDefault="00AD2107" w:rsidP="00AF1F90">
      <w:pPr>
        <w:spacing w:line="480" w:lineRule="auto"/>
        <w:jc w:val="both"/>
        <w:rPr>
          <w:lang w:val="sv-SE"/>
        </w:rPr>
      </w:pPr>
    </w:p>
    <w:p w14:paraId="07635924" w14:textId="4F8DF500" w:rsidR="00AF1F90" w:rsidRPr="00764E6A" w:rsidRDefault="00AF1F90" w:rsidP="00AF1F90">
      <w:pPr>
        <w:spacing w:line="480" w:lineRule="auto"/>
        <w:jc w:val="both"/>
        <w:rPr>
          <w:i/>
          <w:iCs/>
          <w:lang w:val="sv-SE"/>
        </w:rPr>
      </w:pPr>
      <w:r w:rsidRPr="00764E6A">
        <w:rPr>
          <w:i/>
          <w:iCs/>
          <w:lang w:val="sv-SE"/>
        </w:rPr>
        <w:t xml:space="preserve">För mer information om </w:t>
      </w:r>
      <w:r w:rsidR="00870AF1" w:rsidRPr="00764E6A">
        <w:rPr>
          <w:i/>
          <w:iCs/>
          <w:lang w:val="sv-SE"/>
        </w:rPr>
        <w:t xml:space="preserve">WEG:s </w:t>
      </w:r>
      <w:r w:rsidR="00870AF1">
        <w:fldChar w:fldCharType="begin"/>
      </w:r>
      <w:r w:rsidR="00870AF1" w:rsidRPr="00846686">
        <w:rPr>
          <w:lang w:val="sv-SE"/>
        </w:rPr>
        <w:instrText>HYPERLINK "https://www.weg.net/institutional/US/en/?utm_source=Stone+Junction&amp;utm_medium=HN&amp;utm_campaign=WEG&amp;utm_id=WEG1477&amp;utm_content=owned"</w:instrText>
      </w:r>
      <w:r w:rsidR="00870AF1">
        <w:fldChar w:fldCharType="separate"/>
      </w:r>
      <w:r w:rsidR="00870AF1" w:rsidRPr="00764E6A">
        <w:rPr>
          <w:rStyle w:val="Hyperlink"/>
          <w:i/>
          <w:iCs/>
          <w:lang w:val="sv-SE"/>
        </w:rPr>
        <w:t>motorer och drivsystem</w:t>
      </w:r>
      <w:r w:rsidR="00870AF1">
        <w:fldChar w:fldCharType="end"/>
      </w:r>
      <w:r w:rsidRPr="00764E6A">
        <w:rPr>
          <w:i/>
          <w:iCs/>
          <w:lang w:val="sv-SE"/>
        </w:rPr>
        <w:t xml:space="preserve">, besök företagets webbplats. </w:t>
      </w:r>
    </w:p>
    <w:p w14:paraId="5D2DCB52" w14:textId="77777777" w:rsidR="003E5474" w:rsidRPr="00764E6A" w:rsidRDefault="003E5474" w:rsidP="003E5474">
      <w:pPr>
        <w:rPr>
          <w:rFonts w:cs="Arial"/>
          <w:lang w:val="sv-SE"/>
        </w:rPr>
      </w:pPr>
    </w:p>
    <w:p w14:paraId="5D2DCB53" w14:textId="2489AE3F" w:rsidR="00E03D45" w:rsidRPr="00764E6A" w:rsidRDefault="00E03D45" w:rsidP="00E03D45">
      <w:pPr>
        <w:rPr>
          <w:rFonts w:eastAsia="MS Mincho" w:cs="Arial"/>
          <w:lang w:val="sv-SE"/>
        </w:rPr>
      </w:pPr>
      <w:r w:rsidRPr="00764E6A">
        <w:rPr>
          <w:rFonts w:eastAsia="MS Mincho" w:cs="Arial"/>
          <w:b/>
          <w:color w:val="4472C4"/>
          <w:lang w:val="sv-SE"/>
        </w:rPr>
        <w:t>Slut:</w:t>
      </w:r>
      <w:r w:rsidR="002B6A06" w:rsidRPr="00764E6A">
        <w:rPr>
          <w:rFonts w:eastAsia="MS Mincho" w:cs="Arial"/>
          <w:lang w:val="sv-SE"/>
        </w:rPr>
        <w:t xml:space="preserve"> 425 </w:t>
      </w:r>
      <w:r w:rsidRPr="00764E6A">
        <w:rPr>
          <w:rFonts w:eastAsia="MS Mincho" w:cs="Arial"/>
          <w:lang w:val="sv-SE"/>
        </w:rPr>
        <w:t>ord</w:t>
      </w:r>
    </w:p>
    <w:p w14:paraId="5D2DCB56" w14:textId="77777777" w:rsidR="00924FCE" w:rsidRPr="00764E6A" w:rsidRDefault="00924FCE" w:rsidP="008A6A7A">
      <w:pPr>
        <w:rPr>
          <w:rFonts w:eastAsia="MS Mincho"/>
          <w:lang w:val="sv-SE"/>
        </w:rPr>
      </w:pPr>
    </w:p>
    <w:p w14:paraId="5D2DCB57" w14:textId="77777777" w:rsidR="00E03D45" w:rsidRPr="00764E6A" w:rsidRDefault="00E03D45" w:rsidP="008A6A7A">
      <w:pPr>
        <w:rPr>
          <w:lang w:val="sv-SE"/>
        </w:rPr>
      </w:pPr>
      <w:r w:rsidRPr="00764E6A">
        <w:rPr>
          <w:rFonts w:eastAsia="MS Mincho"/>
          <w:b/>
          <w:bCs/>
          <w:color w:val="4472C4"/>
          <w:lang w:val="sv-SE"/>
        </w:rPr>
        <w:t xml:space="preserve">Redaktörens anmärkning: </w:t>
      </w:r>
      <w:r w:rsidRPr="00764E6A">
        <w:rPr>
          <w:lang w:val="sv-SE"/>
        </w:rPr>
        <w:t xml:space="preserve">Om du vill hålla dig uppdaterad med pressmaterial, opinionsinriktat innehåll och fallstudier från </w:t>
      </w:r>
      <w:r w:rsidR="008A6A7A" w:rsidRPr="00764E6A">
        <w:rPr>
          <w:lang w:val="sv-SE"/>
        </w:rPr>
        <w:t>WEG</w:t>
      </w:r>
      <w:r w:rsidRPr="00764E6A">
        <w:rPr>
          <w:lang w:val="sv-SE"/>
        </w:rPr>
        <w:t>, besök</w:t>
      </w:r>
      <w:r w:rsidR="008A6A7A">
        <w:fldChar w:fldCharType="begin"/>
      </w:r>
      <w:r w:rsidR="008A6A7A" w:rsidRPr="0079266D">
        <w:rPr>
          <w:lang w:val="sv-SE"/>
        </w:rPr>
        <w:instrText>HYPERLINK "https://www.weg.net/institutional/MR/en/all-news/all"</w:instrText>
      </w:r>
      <w:r w:rsidR="008A6A7A">
        <w:fldChar w:fldCharType="separate"/>
      </w:r>
      <w:r w:rsidR="008A6A7A" w:rsidRPr="00764E6A">
        <w:rPr>
          <w:rStyle w:val="Hyperlink"/>
          <w:rFonts w:cs="Arial"/>
          <w:lang w:val="sv-SE"/>
        </w:rPr>
        <w:t xml:space="preserve"> https://www.weg.net/institutional/MR/en/all-news/all</w:t>
      </w:r>
      <w:r w:rsidR="008A6A7A">
        <w:fldChar w:fldCharType="end"/>
      </w:r>
    </w:p>
    <w:p w14:paraId="5D2DCB58" w14:textId="77777777" w:rsidR="00E03D45" w:rsidRPr="00764E6A" w:rsidRDefault="00E03D45" w:rsidP="008A6A7A">
      <w:pPr>
        <w:rPr>
          <w:rFonts w:eastAsia="MS Mincho"/>
          <w:b/>
          <w:bCs/>
          <w:color w:val="00529C"/>
          <w:lang w:val="sv-SE"/>
        </w:rPr>
      </w:pPr>
    </w:p>
    <w:p w14:paraId="259D6186" w14:textId="77777777" w:rsidR="00D738E3" w:rsidRPr="00764E6A" w:rsidRDefault="00D738E3" w:rsidP="00D738E3">
      <w:pPr>
        <w:rPr>
          <w:color w:val="000000" w:themeColor="text1"/>
          <w:lang w:val="sv-SE" w:eastAsia="en-GB"/>
        </w:rPr>
      </w:pPr>
      <w:r w:rsidRPr="00764E6A">
        <w:rPr>
          <w:rFonts w:eastAsia="MS Mincho"/>
          <w:b/>
          <w:bCs/>
          <w:color w:val="4472C4" w:themeColor="accent1"/>
          <w:lang w:val="sv-SE"/>
        </w:rPr>
        <w:t xml:space="preserve">För ytterligare information, kontakta: </w:t>
      </w:r>
    </w:p>
    <w:p w14:paraId="21B3150B" w14:textId="77777777" w:rsidR="00D738E3" w:rsidRPr="00764E6A" w:rsidRDefault="00D738E3" w:rsidP="00D738E3">
      <w:pPr>
        <w:rPr>
          <w:color w:val="000000" w:themeColor="text1"/>
          <w:lang w:val="sv-SE" w:eastAsia="en-GB"/>
        </w:rPr>
      </w:pPr>
      <w:r w:rsidRPr="00764E6A">
        <w:rPr>
          <w:color w:val="000000" w:themeColor="text1"/>
          <w:lang w:val="sv-SE" w:eastAsia="en-GB"/>
        </w:rPr>
        <w:t xml:space="preserve">Marcio Ematsu, WEG International GmbH, Am Mattenhof 16a, 6010 Kriens, Schweiz. </w:t>
      </w:r>
    </w:p>
    <w:p w14:paraId="5D2DCB5B" w14:textId="77777777" w:rsidR="00D738E3" w:rsidRPr="00CE329E" w:rsidRDefault="00D738E3" w:rsidP="00D738E3">
      <w:pPr>
        <w:rPr>
          <w:rFonts w:eastAsia="MS Mincho"/>
          <w:bCs/>
        </w:rPr>
      </w:pPr>
      <w:r w:rsidRPr="00CE329E">
        <w:rPr>
          <w:rFonts w:eastAsia="MS Mincho"/>
          <w:b/>
          <w:color w:val="4472C4"/>
        </w:rPr>
        <w:t>www:</w:t>
      </w:r>
      <w:hyperlink r:id="rId12" w:history="1">
        <w:r w:rsidRPr="00CE329E">
          <w:rPr>
            <w:rStyle w:val="Hyperlink"/>
            <w:rFonts w:cs="Arial"/>
          </w:rPr>
          <w:t xml:space="preserve"> 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 xml:space="preserve">e-post: </w:t>
      </w:r>
      <w:hyperlink r:id="rId13"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7B5402C9" w:rsidR="00D738E3" w:rsidRPr="008A6A7A" w:rsidRDefault="00D738E3" w:rsidP="00D738E3">
      <w:pPr>
        <w:rPr>
          <w:rFonts w:eastAsia="MS Mincho"/>
          <w:spacing w:val="-3"/>
        </w:rPr>
      </w:pPr>
      <w:r w:rsidRPr="00F603CF">
        <w:rPr>
          <w:rFonts w:eastAsia="MS Mincho"/>
          <w:b/>
          <w:bCs/>
          <w:color w:val="4472C4"/>
        </w:rPr>
        <w:t xml:space="preserve">Pressförfrågningar: </w:t>
      </w:r>
      <w:r>
        <w:rPr>
          <w:rFonts w:eastAsia="MS Mincho"/>
          <w:spacing w:val="-3"/>
        </w:rPr>
        <w:t xml:space="preserve">Stephanie </w:t>
      </w:r>
      <w:r w:rsidR="00C61A46">
        <w:rPr>
          <w:rFonts w:eastAsia="MS Mincho"/>
          <w:spacing w:val="-3"/>
        </w:rPr>
        <w:t xml:space="preserve">Carson </w:t>
      </w:r>
      <w:r>
        <w:rPr>
          <w:rFonts w:eastAsia="MS Mincho"/>
          <w:spacing w:val="-3"/>
        </w:rPr>
        <w:t xml:space="preserve">Wood och </w:t>
      </w:r>
      <w:r w:rsidR="00F14823">
        <w:rPr>
          <w:rFonts w:eastAsia="MS Mincho"/>
          <w:spacing w:val="-3"/>
        </w:rPr>
        <w:t xml:space="preserve">Beatrice Nilsson Ulups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 xml:space="preserve">Suites 1&amp;2 The Malthouse, Water Street, Stafford, Staffordshire, ST16 1AR </w:t>
      </w:r>
      <w:r w:rsidRPr="008A6A7A">
        <w:rPr>
          <w:rFonts w:eastAsia="MS Mincho"/>
          <w:noProof/>
          <w:lang w:eastAsia="en-GB"/>
        </w:rPr>
        <w:br/>
      </w:r>
      <w:r w:rsidRPr="00F603CF">
        <w:rPr>
          <w:rFonts w:eastAsia="MS Mincho"/>
          <w:b/>
          <w:bCs/>
          <w:color w:val="4472C4"/>
        </w:rPr>
        <w:t xml:space="preserve">Telefon: </w:t>
      </w:r>
      <w:r w:rsidRPr="008A6A7A">
        <w:rPr>
          <w:rFonts w:eastAsia="MS Mincho"/>
          <w:spacing w:val="-3"/>
        </w:rPr>
        <w:t>+44 (0) 1785 225416</w:t>
      </w:r>
    </w:p>
    <w:p w14:paraId="68C27A19" w14:textId="6D6681EE" w:rsidR="00D738E3" w:rsidRPr="004E6D19" w:rsidRDefault="00D738E3" w:rsidP="00D738E3">
      <w:pPr>
        <w:rPr>
          <w:rFonts w:eastAsia="MS Mincho"/>
          <w:spacing w:val="-3"/>
        </w:rPr>
      </w:pPr>
      <w:r w:rsidRPr="004E6D19">
        <w:rPr>
          <w:rFonts w:eastAsia="MS Mincho"/>
          <w:b/>
          <w:bCs/>
          <w:color w:val="4472C4"/>
        </w:rPr>
        <w:t>E-post:</w:t>
      </w:r>
      <w:hyperlink r:id="rId14" w:history="1">
        <w:r w:rsidRPr="004E6D19">
          <w:rPr>
            <w:rStyle w:val="Hyperlink"/>
            <w:rFonts w:eastAsia="MS Mincho"/>
            <w:spacing w:val="-3"/>
          </w:rPr>
          <w:t>stephanie@stonejunction.co.uk</w:t>
        </w:r>
      </w:hyperlink>
      <w:r w:rsidRPr="004E6D19">
        <w:rPr>
          <w:rFonts w:eastAsia="MS Mincho"/>
          <w:spacing w:val="-3"/>
        </w:rPr>
        <w:t xml:space="preserve"> eller</w:t>
      </w:r>
      <w:hyperlink r:id="rId15" w:history="1">
        <w:r w:rsidR="00F14823">
          <w:rPr>
            <w:rStyle w:val="Hyperlink"/>
            <w:rFonts w:eastAsia="MS Mincho"/>
            <w:spacing w:val="-3"/>
          </w:rPr>
          <w:t>beatrice@stonejunction.co.uk</w:t>
        </w:r>
      </w:hyperlink>
      <w:r w:rsidR="004E6D19">
        <w:rPr>
          <w:rFonts w:eastAsia="MS Mincho"/>
          <w:spacing w:val="-3"/>
        </w:rPr>
        <w:t xml:space="preserve"> </w:t>
      </w:r>
    </w:p>
    <w:p w14:paraId="5D2DCB61" w14:textId="7AD9BA1F"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fldChar w:fldCharType="begin"/>
      </w:r>
      <w:r w:rsidR="003B1E89">
        <w:instrText>HYPERLINK "https://www.wechangeminds.com/"</w:instrText>
      </w:r>
      <w:r>
        <w:fldChar w:fldCharType="separate"/>
      </w:r>
      <w:r w:rsidR="003B1E89">
        <w:rPr>
          <w:rStyle w:val="Hyperlink"/>
          <w:rFonts w:eastAsia="MS Mincho" w:cs="Arial"/>
          <w:spacing w:val="-3"/>
          <w:lang w:val="fr-FR"/>
        </w:rPr>
        <w:t>www.wechangeminds.com</w:t>
      </w:r>
      <w:r>
        <w:fldChar w:fldCharType="end"/>
      </w:r>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proofErr w:type="gramStart"/>
      <w:r>
        <w:rPr>
          <w:rFonts w:eastAsia="MS Mincho"/>
          <w:b/>
          <w:bCs/>
          <w:color w:val="4472C4"/>
          <w:lang w:val="fr-FR"/>
        </w:rPr>
        <w:t>X</w:t>
      </w:r>
      <w:r w:rsidR="00D738E3" w:rsidRPr="004E6D19">
        <w:rPr>
          <w:rFonts w:eastAsia="MS Mincho"/>
          <w:b/>
          <w:bCs/>
          <w:color w:val="4472C4"/>
          <w:lang w:val="fr-FR"/>
        </w:rPr>
        <w:t>:</w:t>
      </w:r>
      <w:proofErr w:type="gramEnd"/>
      <w:r w:rsidR="00D738E3" w:rsidRPr="004E6D19">
        <w:rPr>
          <w:rFonts w:eastAsia="MS Mincho"/>
          <w:b/>
          <w:bCs/>
          <w:color w:val="00529C"/>
          <w:spacing w:val="-3"/>
          <w:lang w:val="fr-FR"/>
        </w:rPr>
        <w:t xml:space="preserve"> </w:t>
      </w:r>
      <w:hyperlink r:id="rId16" w:history="1">
        <w:r w:rsidRPr="00114682">
          <w:rPr>
            <w:rStyle w:val="Hyperlink"/>
            <w:rFonts w:eastAsia="MS Mincho" w:cs="Arial"/>
            <w:bCs/>
            <w:spacing w:val="-3"/>
            <w:lang w:val="fr-FR"/>
          </w:rPr>
          <w:t>www.x.com/StoneJunctionPR</w:t>
        </w:r>
      </w:hyperlink>
    </w:p>
    <w:p w14:paraId="00E4DC1D" w14:textId="77777777" w:rsidR="002C207B" w:rsidRDefault="00D738E3" w:rsidP="002C207B">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fldChar w:fldCharType="begin"/>
      </w:r>
      <w:r>
        <w:instrText>HYPERLINK "http://www.facebook.com/technicalPR"</w:instrText>
      </w:r>
      <w:r>
        <w:fldChar w:fldCharType="separate"/>
      </w:r>
      <w:r w:rsidRPr="004E6D19">
        <w:rPr>
          <w:rStyle w:val="Hyperlink"/>
          <w:rFonts w:eastAsia="MS Mincho" w:cs="Arial"/>
          <w:lang w:val="fr-FR"/>
        </w:rPr>
        <w:t xml:space="preserve"> http://www.facebook.com/technicalPR</w:t>
      </w:r>
      <w:r>
        <w:fldChar w:fldCharType="end"/>
      </w:r>
    </w:p>
    <w:p w14:paraId="301B5274" w14:textId="410BE88A" w:rsidR="002C207B" w:rsidRPr="002C207B" w:rsidRDefault="00D738E3" w:rsidP="002C207B">
      <w:pPr>
        <w:rPr>
          <w:rFonts w:eastAsia="MS Mincho"/>
          <w:bCs/>
          <w:color w:val="002060"/>
          <w:spacing w:val="-3"/>
          <w:lang w:val="fr-FR"/>
        </w:rPr>
      </w:pPr>
      <w:proofErr w:type="gramStart"/>
      <w:r w:rsidRPr="002C207B">
        <w:rPr>
          <w:rFonts w:eastAsia="MS Mincho" w:cs="Arial"/>
          <w:b/>
          <w:bCs/>
          <w:color w:val="4472C4"/>
          <w:lang w:val="fr-FR"/>
        </w:rPr>
        <w:t>LinkedIn:</w:t>
      </w:r>
      <w:proofErr w:type="gramEnd"/>
      <w:hyperlink r:id="rId17" w:history="1">
        <w:r w:rsidR="002C207B" w:rsidRPr="002C207B">
          <w:rPr>
            <w:rStyle w:val="Hyperlink"/>
            <w:rFonts w:eastAsia="MS Mincho" w:cs="Arial"/>
            <w:lang w:val="fr-FR"/>
          </w:rPr>
          <w:t xml:space="preserve"> https://www.linkedin.com/company/stone-junction-ltd</w:t>
        </w:r>
      </w:hyperlink>
    </w:p>
    <w:p w14:paraId="1FB7245B" w14:textId="49A59FC6" w:rsidR="2C83EDE5" w:rsidRPr="00764E6A" w:rsidRDefault="004D34BA" w:rsidP="2C83EDE5">
      <w:pPr>
        <w:pStyle w:val="NormalWeb"/>
        <w:jc w:val="both"/>
        <w:rPr>
          <w:rFonts w:ascii="Arial" w:hAnsi="Arial" w:cs="Arial"/>
          <w:lang w:val="sv-SE"/>
        </w:rPr>
      </w:pPr>
      <w:bookmarkStart w:id="0" w:name="_Hlk213113018"/>
      <w:r w:rsidRPr="0079266D">
        <w:rPr>
          <w:rFonts w:ascii="Arial" w:hAnsi="Arial" w:cs="Arial"/>
          <w:lang w:val="nl-NL"/>
        </w:rPr>
        <w:lastRenderedPageBreak/>
        <w:t xml:space="preserve"> </w:t>
      </w:r>
      <w:r w:rsidRPr="00764E6A">
        <w:rPr>
          <w:rFonts w:ascii="Arial" w:hAnsi="Arial" w:cs="Arial"/>
          <w:lang w:val="sv-SE"/>
        </w:rPr>
        <w:t xml:space="preserve">WEG grundades 1961 och är ett globalt företag inom elektrisk och elektronisk utrustning som huvudsakligen är verksamt inom kapitalvarusektorn med lösningar inom elektriska maskiner, automatisering och färger för flera sektorer, inklusive infrastruktur, stål, massa och papper, olja och gas, gruvdrift och många andra. </w:t>
      </w:r>
    </w:p>
    <w:p w14:paraId="49E2F23D" w14:textId="65530E68" w:rsidR="007E1C8F" w:rsidRDefault="004D34BA" w:rsidP="004D34BA">
      <w:pPr>
        <w:pStyle w:val="NormalWeb"/>
        <w:jc w:val="both"/>
        <w:rPr>
          <w:rFonts w:ascii="Arial" w:hAnsi="Arial" w:cs="Arial"/>
        </w:rPr>
      </w:pPr>
      <w:r w:rsidRPr="00764E6A">
        <w:rPr>
          <w:rFonts w:ascii="Arial" w:hAnsi="Arial" w:cs="Arial"/>
          <w:lang w:val="sv-SE"/>
        </w:rPr>
        <w:t xml:space="preserve">WEG utmärker sig inom innovation genom att ständigt utveckla lösningar för att möta de stora trenderna inom energieffektivitet, förnybar energi och elektrisk mobilitet. Företaget har tillverkningsanläggningar i 18 länder och är verksamt i mer än 120 länder med över 47 000 anställda världen över. WEG:s nettoomsättning uppgick till 38,0 miljarder real 2024, varav 57 procent kom från externa marknader. </w:t>
      </w:r>
      <w:r w:rsidRPr="004D34BA">
        <w:rPr>
          <w:rFonts w:ascii="Arial" w:hAnsi="Arial" w:cs="Arial"/>
          <w:lang w:val="en-GB"/>
        </w:rPr>
        <w:t xml:space="preserve">För </w:t>
      </w:r>
      <w:proofErr w:type="spellStart"/>
      <w:r w:rsidRPr="004D34BA">
        <w:rPr>
          <w:rFonts w:ascii="Arial" w:hAnsi="Arial" w:cs="Arial"/>
          <w:lang w:val="en-GB"/>
        </w:rPr>
        <w:t>mer</w:t>
      </w:r>
      <w:proofErr w:type="spellEnd"/>
      <w:r w:rsidRPr="004D34BA">
        <w:rPr>
          <w:rFonts w:ascii="Arial" w:hAnsi="Arial" w:cs="Arial"/>
          <w:lang w:val="en-GB"/>
        </w:rPr>
        <w:t xml:space="preserve"> information, </w:t>
      </w:r>
      <w:proofErr w:type="spellStart"/>
      <w:r w:rsidRPr="004D34BA">
        <w:rPr>
          <w:rFonts w:ascii="Arial" w:hAnsi="Arial" w:cs="Arial"/>
          <w:lang w:val="en-GB"/>
        </w:rPr>
        <w:t>besök</w:t>
      </w:r>
      <w:proofErr w:type="spellEnd"/>
      <w:hyperlink r:id="rId18" w:history="1">
        <w:r w:rsidR="007E1C8F" w:rsidRPr="00856AAC">
          <w:rPr>
            <w:rStyle w:val="Hyperlink"/>
            <w:rFonts w:ascii="Arial" w:hAnsi="Arial" w:cs="Arial"/>
          </w:rPr>
          <w:t xml:space="preserve"> www.weg.net</w:t>
        </w:r>
      </w:hyperlink>
    </w:p>
    <w:bookmarkEnd w:id="0"/>
    <w:p w14:paraId="5D2DCB69" w14:textId="77777777" w:rsidR="008A6A7A" w:rsidRPr="007E1C8F" w:rsidRDefault="008A6A7A" w:rsidP="00E03D45">
      <w:pPr>
        <w:rPr>
          <w:rFonts w:cs="Arial"/>
          <w:bCs/>
          <w:lang w:val="en-US"/>
        </w:rPr>
      </w:pPr>
    </w:p>
    <w:p w14:paraId="5D2DCB6A" w14:textId="7817D4F2" w:rsidR="00E03D45" w:rsidRDefault="00E03D45" w:rsidP="00E03D45">
      <w:pPr>
        <w:rPr>
          <w:rFonts w:eastAsia="MS Mincho" w:cs="Arial"/>
          <w:spacing w:val="-3"/>
        </w:rPr>
      </w:pPr>
      <w:r w:rsidRPr="00F603CF">
        <w:rPr>
          <w:rFonts w:eastAsia="MS Mincho" w:cs="Arial"/>
          <w:b/>
          <w:bCs/>
          <w:color w:val="4472C4"/>
        </w:rPr>
        <w:t xml:space="preserve">Ref: </w:t>
      </w:r>
      <w:r w:rsidR="00F14823">
        <w:rPr>
          <w:rFonts w:eastAsia="MS Mincho" w:cs="Arial"/>
          <w:spacing w:val="-3"/>
        </w:rPr>
        <w:t>WEG1477/</w:t>
      </w:r>
      <w:r w:rsidR="0079266D">
        <w:rPr>
          <w:rFonts w:eastAsia="MS Mincho" w:cs="Arial"/>
          <w:spacing w:val="-3"/>
        </w:rPr>
        <w:t>0</w:t>
      </w:r>
      <w:r w:rsidR="00F14823">
        <w:rPr>
          <w:rFonts w:eastAsia="MS Mincho" w:cs="Arial"/>
          <w:spacing w:val="-3"/>
        </w:rPr>
        <w:t>1/2</w:t>
      </w:r>
      <w:r w:rsidR="0079266D">
        <w:rPr>
          <w:rFonts w:eastAsia="MS Mincho" w:cs="Arial"/>
          <w:spacing w:val="-3"/>
        </w:rPr>
        <w:t>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1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08649" w14:textId="77777777" w:rsidR="00C678EB" w:rsidRDefault="00C678EB" w:rsidP="00C0175F">
      <w:r>
        <w:separator/>
      </w:r>
    </w:p>
  </w:endnote>
  <w:endnote w:type="continuationSeparator" w:id="0">
    <w:p w14:paraId="23A72BBE" w14:textId="77777777" w:rsidR="00C678EB" w:rsidRDefault="00C678EB" w:rsidP="00C0175F">
      <w:r>
        <w:continuationSeparator/>
      </w:r>
    </w:p>
  </w:endnote>
  <w:endnote w:type="continuationNotice" w:id="1">
    <w:p w14:paraId="13D63C97" w14:textId="77777777" w:rsidR="00C678EB" w:rsidRDefault="00C678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FE1523" w14:textId="77777777" w:rsidR="00C678EB" w:rsidRDefault="00C678EB" w:rsidP="00C0175F">
      <w:r>
        <w:separator/>
      </w:r>
    </w:p>
  </w:footnote>
  <w:footnote w:type="continuationSeparator" w:id="0">
    <w:p w14:paraId="33CEF617" w14:textId="77777777" w:rsidR="00C678EB" w:rsidRDefault="00C678EB" w:rsidP="00C0175F">
      <w:r>
        <w:continuationSeparator/>
      </w:r>
    </w:p>
  </w:footnote>
  <w:footnote w:type="continuationNotice" w:id="1">
    <w:p w14:paraId="5ED24CEC" w14:textId="77777777" w:rsidR="00C678EB" w:rsidRDefault="00C678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632A5"/>
    <w:rsid w:val="00085BF2"/>
    <w:rsid w:val="000B7E0B"/>
    <w:rsid w:val="000C2851"/>
    <w:rsid w:val="000D6C36"/>
    <w:rsid w:val="000F78F9"/>
    <w:rsid w:val="0010339A"/>
    <w:rsid w:val="00155C9B"/>
    <w:rsid w:val="00165FE6"/>
    <w:rsid w:val="001749B1"/>
    <w:rsid w:val="00192818"/>
    <w:rsid w:val="001B2D8F"/>
    <w:rsid w:val="001B5FAC"/>
    <w:rsid w:val="001C062A"/>
    <w:rsid w:val="001C4B73"/>
    <w:rsid w:val="001C664F"/>
    <w:rsid w:val="001D6804"/>
    <w:rsid w:val="001E32F9"/>
    <w:rsid w:val="0020370B"/>
    <w:rsid w:val="002729EE"/>
    <w:rsid w:val="002A1459"/>
    <w:rsid w:val="002A4040"/>
    <w:rsid w:val="002B2F32"/>
    <w:rsid w:val="002B5A47"/>
    <w:rsid w:val="002B6A06"/>
    <w:rsid w:val="002C207B"/>
    <w:rsid w:val="002E12C9"/>
    <w:rsid w:val="002E58A3"/>
    <w:rsid w:val="0030281F"/>
    <w:rsid w:val="00302AA3"/>
    <w:rsid w:val="00304C21"/>
    <w:rsid w:val="00344857"/>
    <w:rsid w:val="00351818"/>
    <w:rsid w:val="00352C92"/>
    <w:rsid w:val="003646FD"/>
    <w:rsid w:val="003708FC"/>
    <w:rsid w:val="00382C38"/>
    <w:rsid w:val="00387BB5"/>
    <w:rsid w:val="00396D46"/>
    <w:rsid w:val="00397F17"/>
    <w:rsid w:val="003A7BBA"/>
    <w:rsid w:val="003B1E89"/>
    <w:rsid w:val="003E5474"/>
    <w:rsid w:val="003F084A"/>
    <w:rsid w:val="004046B9"/>
    <w:rsid w:val="004225DF"/>
    <w:rsid w:val="004559B1"/>
    <w:rsid w:val="004564A2"/>
    <w:rsid w:val="00463485"/>
    <w:rsid w:val="00492E4F"/>
    <w:rsid w:val="004948DB"/>
    <w:rsid w:val="004A2AA0"/>
    <w:rsid w:val="004D1123"/>
    <w:rsid w:val="004D34BA"/>
    <w:rsid w:val="004E6D19"/>
    <w:rsid w:val="00500E9F"/>
    <w:rsid w:val="005068C3"/>
    <w:rsid w:val="005076D1"/>
    <w:rsid w:val="0051430B"/>
    <w:rsid w:val="00522573"/>
    <w:rsid w:val="00524B55"/>
    <w:rsid w:val="00530A8D"/>
    <w:rsid w:val="00551987"/>
    <w:rsid w:val="00561819"/>
    <w:rsid w:val="005622AF"/>
    <w:rsid w:val="00575480"/>
    <w:rsid w:val="00580101"/>
    <w:rsid w:val="005973B5"/>
    <w:rsid w:val="005A0680"/>
    <w:rsid w:val="005B2767"/>
    <w:rsid w:val="005B2F5B"/>
    <w:rsid w:val="005C3A2D"/>
    <w:rsid w:val="005C3DF8"/>
    <w:rsid w:val="005C72BE"/>
    <w:rsid w:val="005F0A68"/>
    <w:rsid w:val="0061053B"/>
    <w:rsid w:val="006154AA"/>
    <w:rsid w:val="00620271"/>
    <w:rsid w:val="006320A8"/>
    <w:rsid w:val="00635C82"/>
    <w:rsid w:val="0064285E"/>
    <w:rsid w:val="00645AEF"/>
    <w:rsid w:val="00685357"/>
    <w:rsid w:val="00685A84"/>
    <w:rsid w:val="00687C41"/>
    <w:rsid w:val="006A1D50"/>
    <w:rsid w:val="006B7A4C"/>
    <w:rsid w:val="006C5423"/>
    <w:rsid w:val="006D0EBA"/>
    <w:rsid w:val="00726E08"/>
    <w:rsid w:val="00737F3E"/>
    <w:rsid w:val="00743B27"/>
    <w:rsid w:val="00763095"/>
    <w:rsid w:val="00764E6A"/>
    <w:rsid w:val="0079266D"/>
    <w:rsid w:val="007A1A2E"/>
    <w:rsid w:val="007A1D04"/>
    <w:rsid w:val="007B2663"/>
    <w:rsid w:val="007E1C8F"/>
    <w:rsid w:val="007E5B66"/>
    <w:rsid w:val="007E7D6E"/>
    <w:rsid w:val="007F3F1C"/>
    <w:rsid w:val="0081437B"/>
    <w:rsid w:val="00846686"/>
    <w:rsid w:val="008478F5"/>
    <w:rsid w:val="00856AAC"/>
    <w:rsid w:val="00857350"/>
    <w:rsid w:val="008575DB"/>
    <w:rsid w:val="00860285"/>
    <w:rsid w:val="00862682"/>
    <w:rsid w:val="00870AF1"/>
    <w:rsid w:val="008770A9"/>
    <w:rsid w:val="0089669B"/>
    <w:rsid w:val="008A6A7A"/>
    <w:rsid w:val="008D63D5"/>
    <w:rsid w:val="008E003B"/>
    <w:rsid w:val="00910E33"/>
    <w:rsid w:val="009213B5"/>
    <w:rsid w:val="00924FCE"/>
    <w:rsid w:val="00947352"/>
    <w:rsid w:val="00950C83"/>
    <w:rsid w:val="00954DCC"/>
    <w:rsid w:val="009701B9"/>
    <w:rsid w:val="00981A09"/>
    <w:rsid w:val="009C5CF3"/>
    <w:rsid w:val="009D7744"/>
    <w:rsid w:val="00A11D9D"/>
    <w:rsid w:val="00A33F1E"/>
    <w:rsid w:val="00A628CF"/>
    <w:rsid w:val="00A832B5"/>
    <w:rsid w:val="00A96DC5"/>
    <w:rsid w:val="00A97965"/>
    <w:rsid w:val="00AD2107"/>
    <w:rsid w:val="00AD3BD8"/>
    <w:rsid w:val="00AF1F90"/>
    <w:rsid w:val="00B02318"/>
    <w:rsid w:val="00B04F8D"/>
    <w:rsid w:val="00B1798B"/>
    <w:rsid w:val="00B258B4"/>
    <w:rsid w:val="00B3793D"/>
    <w:rsid w:val="00B40345"/>
    <w:rsid w:val="00B41BE5"/>
    <w:rsid w:val="00B42B41"/>
    <w:rsid w:val="00B66859"/>
    <w:rsid w:val="00B8044F"/>
    <w:rsid w:val="00B8312E"/>
    <w:rsid w:val="00B86129"/>
    <w:rsid w:val="00B86E1F"/>
    <w:rsid w:val="00B900D7"/>
    <w:rsid w:val="00B92F4F"/>
    <w:rsid w:val="00BA30C5"/>
    <w:rsid w:val="00BD0366"/>
    <w:rsid w:val="00BD1859"/>
    <w:rsid w:val="00BD2472"/>
    <w:rsid w:val="00BF307B"/>
    <w:rsid w:val="00C00639"/>
    <w:rsid w:val="00C0175F"/>
    <w:rsid w:val="00C03BA0"/>
    <w:rsid w:val="00C07DAB"/>
    <w:rsid w:val="00C12A03"/>
    <w:rsid w:val="00C20A04"/>
    <w:rsid w:val="00C53825"/>
    <w:rsid w:val="00C60552"/>
    <w:rsid w:val="00C61A46"/>
    <w:rsid w:val="00C678EB"/>
    <w:rsid w:val="00C94AB3"/>
    <w:rsid w:val="00C94B4E"/>
    <w:rsid w:val="00CA0066"/>
    <w:rsid w:val="00CA611D"/>
    <w:rsid w:val="00CB26E7"/>
    <w:rsid w:val="00CB5356"/>
    <w:rsid w:val="00CF2E8F"/>
    <w:rsid w:val="00CF666D"/>
    <w:rsid w:val="00CF755D"/>
    <w:rsid w:val="00D1441B"/>
    <w:rsid w:val="00D151AE"/>
    <w:rsid w:val="00D22464"/>
    <w:rsid w:val="00D33D23"/>
    <w:rsid w:val="00D52945"/>
    <w:rsid w:val="00D57F17"/>
    <w:rsid w:val="00D738E3"/>
    <w:rsid w:val="00D80086"/>
    <w:rsid w:val="00D84B54"/>
    <w:rsid w:val="00D951A4"/>
    <w:rsid w:val="00DB57D6"/>
    <w:rsid w:val="00DB75D6"/>
    <w:rsid w:val="00DE1B48"/>
    <w:rsid w:val="00DE3409"/>
    <w:rsid w:val="00DE4FD4"/>
    <w:rsid w:val="00E008B8"/>
    <w:rsid w:val="00E03D45"/>
    <w:rsid w:val="00E10654"/>
    <w:rsid w:val="00E12B4D"/>
    <w:rsid w:val="00E14628"/>
    <w:rsid w:val="00E23DAC"/>
    <w:rsid w:val="00E44E5D"/>
    <w:rsid w:val="00E527AD"/>
    <w:rsid w:val="00E70F9A"/>
    <w:rsid w:val="00E82E6B"/>
    <w:rsid w:val="00E8641C"/>
    <w:rsid w:val="00EB1D2A"/>
    <w:rsid w:val="00EB2DE2"/>
    <w:rsid w:val="00EB4C49"/>
    <w:rsid w:val="00EE04DD"/>
    <w:rsid w:val="00EF0E92"/>
    <w:rsid w:val="00F14823"/>
    <w:rsid w:val="00F24E50"/>
    <w:rsid w:val="00F24F5A"/>
    <w:rsid w:val="00F603CF"/>
    <w:rsid w:val="00F65F0B"/>
    <w:rsid w:val="00F668D0"/>
    <w:rsid w:val="00F66D73"/>
    <w:rsid w:val="00FA03F5"/>
    <w:rsid w:val="00FA3116"/>
    <w:rsid w:val="00FA644B"/>
    <w:rsid w:val="00FC33CB"/>
    <w:rsid w:val="00FF18BF"/>
    <w:rsid w:val="00FF1B56"/>
    <w:rsid w:val="2C83EDE5"/>
    <w:rsid w:val="47E323E8"/>
    <w:rsid w:val="67C04A4C"/>
    <w:rsid w:val="7B3CF73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950C8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50C83"/>
    <w:rPr>
      <w:rFonts w:ascii="Arial" w:eastAsia="Calibri" w:hAnsi="Arial"/>
      <w:b/>
      <w:bCs/>
      <w:lang w:eastAsia="en-US"/>
    </w:rPr>
  </w:style>
  <w:style w:type="paragraph" w:styleId="Revision">
    <w:name w:val="Revision"/>
    <w:hidden/>
    <w:uiPriority w:val="99"/>
    <w:semiHidden/>
    <w:rsid w:val="00BA30C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info-ch@weg.net" TargetMode="External"/><Relationship Id="rId18"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weg.net" TargetMode="External"/><Relationship Id="rId17"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www.x.com/StoneJunctionP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Stone+Junction&amp;utm_medium=HN&amp;utm_campaign=WEG&amp;utm_id=WEG1477&amp;utm_content=owned" TargetMode="External"/><Relationship Id="rId5" Type="http://schemas.openxmlformats.org/officeDocument/2006/relationships/styles" Target="styles.xml"/><Relationship Id="rId15" Type="http://schemas.openxmlformats.org/officeDocument/2006/relationships/hyperlink" Target="mailto:beatrice@stonejunction.co.uk" TargetMode="External"/><Relationship Id="rId10" Type="http://schemas.openxmlformats.org/officeDocument/2006/relationships/image" Target="media/image1.jpe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stephanie@stonejunction.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94CFD4F3-FC08-463C-92A4-38D70729B6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1007</TotalTime>
  <Pages>4</Pages>
  <Words>888</Words>
  <Characters>5066</Characters>
  <Application>Microsoft Office Word</Application>
  <DocSecurity>0</DocSecurity>
  <Lines>42</Lines>
  <Paragraphs>11</Paragraphs>
  <ScaleCrop>false</ScaleCrop>
  <Company/>
  <LinksUpToDate>false</LinksUpToDate>
  <CharactersWithSpaces>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docId:A5BAE16A0EB32DC7E53E783A66526499</cp:keywords>
  <cp:lastModifiedBy>Beatrice Ulups</cp:lastModifiedBy>
  <cp:revision>5</cp:revision>
  <cp:lastPrinted>2013-11-28T05:43:00Z</cp:lastPrinted>
  <dcterms:created xsi:type="dcterms:W3CDTF">2026-01-22T11:54:00Z</dcterms:created>
  <dcterms:modified xsi:type="dcterms:W3CDTF">2026-02-12T09:39:00Z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