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B" w14:textId="246C94B8" w:rsidR="00FA03F5" w:rsidRDefault="000B7E0B" w:rsidP="0051430B">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238B677A" w14:textId="77777777" w:rsidR="0051430B" w:rsidRPr="0051430B" w:rsidRDefault="0051430B" w:rsidP="0051430B">
      <w:pPr>
        <w:pStyle w:val="BodyCopy"/>
        <w:jc w:val="left"/>
        <w:rPr>
          <w:rFonts w:eastAsia="MS Mincho" w:cs="Arial"/>
        </w:rPr>
      </w:pPr>
    </w:p>
    <w:p w14:paraId="5D2DCB3C" w14:textId="02999C03" w:rsidR="000F78F9" w:rsidRPr="000F78F9" w:rsidRDefault="004564A2" w:rsidP="000F78F9">
      <w:pPr>
        <w:spacing w:line="480" w:lineRule="auto"/>
        <w:jc w:val="center"/>
        <w:rPr>
          <w:rFonts w:cs="Arial"/>
          <w:b/>
          <w:sz w:val="32"/>
        </w:rPr>
      </w:pPr>
      <w:r>
        <w:rPr>
          <w:rFonts w:cs="Arial"/>
          <w:b/>
          <w:sz w:val="32"/>
        </w:rPr>
        <w:t>WEG expands Nordic operations with new office in Finland</w:t>
      </w:r>
    </w:p>
    <w:p w14:paraId="5D2DCB3D" w14:textId="0E261C89" w:rsidR="000F78F9" w:rsidRPr="000F78F9" w:rsidRDefault="000F78F9" w:rsidP="000F78F9">
      <w:pPr>
        <w:spacing w:line="480" w:lineRule="auto"/>
        <w:jc w:val="center"/>
        <w:rPr>
          <w:rFonts w:cs="Arial"/>
          <w:b/>
        </w:rPr>
      </w:pPr>
      <w:r w:rsidRPr="000F78F9">
        <w:rPr>
          <w:rFonts w:cs="Arial"/>
          <w:b/>
        </w:rPr>
        <w:t xml:space="preserve">~ </w:t>
      </w:r>
      <w:r w:rsidR="004564A2">
        <w:rPr>
          <w:rFonts w:cs="Arial"/>
          <w:b/>
        </w:rPr>
        <w:t>Strengthening support for Finland’s evolving industrial sector</w:t>
      </w:r>
      <w:r w:rsidRPr="000F78F9">
        <w:rPr>
          <w:rFonts w:cs="Arial"/>
          <w:b/>
        </w:rPr>
        <w:t xml:space="preserve"> ~</w:t>
      </w:r>
    </w:p>
    <w:p w14:paraId="5D2DCB3E" w14:textId="77777777" w:rsidR="000F78F9" w:rsidRDefault="000F78F9" w:rsidP="000F78F9">
      <w:pPr>
        <w:spacing w:line="480" w:lineRule="auto"/>
        <w:jc w:val="both"/>
        <w:rPr>
          <w:b/>
        </w:rPr>
      </w:pPr>
    </w:p>
    <w:p w14:paraId="5D2DCB40" w14:textId="3D6C2251" w:rsidR="000F78F9" w:rsidRDefault="00DE4FD4" w:rsidP="000F78F9">
      <w:pPr>
        <w:spacing w:line="480" w:lineRule="auto"/>
        <w:jc w:val="both"/>
        <w:rPr>
          <w:b/>
          <w:szCs w:val="20"/>
        </w:rPr>
      </w:pPr>
      <w:r>
        <w:rPr>
          <w:b/>
          <w:szCs w:val="20"/>
        </w:rPr>
        <w:t xml:space="preserve">WEG, a </w:t>
      </w:r>
      <w:hyperlink r:id="rId11" w:history="1">
        <w:r w:rsidRPr="00A96DC5">
          <w:rPr>
            <w:rStyle w:val="Hyperlink"/>
            <w:b/>
            <w:szCs w:val="20"/>
          </w:rPr>
          <w:t xml:space="preserve">global motor, drives and gearbox </w:t>
        </w:r>
        <w:r w:rsidR="005A0680" w:rsidRPr="00A96DC5">
          <w:rPr>
            <w:rStyle w:val="Hyperlink"/>
            <w:b/>
            <w:szCs w:val="20"/>
          </w:rPr>
          <w:t>manufacturer</w:t>
        </w:r>
      </w:hyperlink>
      <w:r w:rsidR="005A0680">
        <w:rPr>
          <w:b/>
          <w:szCs w:val="20"/>
        </w:rPr>
        <w:t>, has announced the expansion</w:t>
      </w:r>
      <w:r w:rsidR="005068C3" w:rsidRPr="005068C3">
        <w:rPr>
          <w:b/>
          <w:szCs w:val="20"/>
        </w:rPr>
        <w:t xml:space="preserve"> </w:t>
      </w:r>
      <w:r w:rsidR="005A0680">
        <w:rPr>
          <w:b/>
          <w:szCs w:val="20"/>
        </w:rPr>
        <w:t>of</w:t>
      </w:r>
      <w:r w:rsidR="005068C3" w:rsidRPr="005068C3">
        <w:rPr>
          <w:b/>
          <w:szCs w:val="20"/>
        </w:rPr>
        <w:t xml:space="preserve"> its Nordic footprint with the opening of a new office in Pietarsaari, Finland. </w:t>
      </w:r>
      <w:r w:rsidR="00D33D23">
        <w:rPr>
          <w:b/>
          <w:szCs w:val="20"/>
        </w:rPr>
        <w:t xml:space="preserve">As part of the </w:t>
      </w:r>
      <w:r w:rsidR="00A96DC5">
        <w:rPr>
          <w:b/>
          <w:szCs w:val="20"/>
        </w:rPr>
        <w:t xml:space="preserve">existing </w:t>
      </w:r>
      <w:r w:rsidR="00D33D23">
        <w:rPr>
          <w:b/>
          <w:szCs w:val="20"/>
        </w:rPr>
        <w:t>WEG Scandinavia branch</w:t>
      </w:r>
      <w:r w:rsidR="00C12A03">
        <w:rPr>
          <w:b/>
          <w:szCs w:val="20"/>
        </w:rPr>
        <w:t>, t</w:t>
      </w:r>
      <w:r w:rsidR="005068C3" w:rsidRPr="005068C3">
        <w:rPr>
          <w:b/>
          <w:szCs w:val="20"/>
        </w:rPr>
        <w:t xml:space="preserve">he </w:t>
      </w:r>
      <w:r w:rsidR="00A96DC5">
        <w:rPr>
          <w:b/>
          <w:szCs w:val="20"/>
        </w:rPr>
        <w:t>new office</w:t>
      </w:r>
      <w:r w:rsidR="005068C3" w:rsidRPr="005068C3">
        <w:rPr>
          <w:b/>
          <w:szCs w:val="20"/>
        </w:rPr>
        <w:t xml:space="preserve"> reinforces </w:t>
      </w:r>
      <w:r w:rsidR="00C12A03">
        <w:rPr>
          <w:b/>
          <w:szCs w:val="20"/>
        </w:rPr>
        <w:t>WEG</w:t>
      </w:r>
      <w:r w:rsidR="005068C3" w:rsidRPr="005068C3">
        <w:rPr>
          <w:b/>
          <w:szCs w:val="20"/>
        </w:rPr>
        <w:t>’s commitment to the region</w:t>
      </w:r>
      <w:r w:rsidR="00A96DC5">
        <w:rPr>
          <w:b/>
          <w:szCs w:val="20"/>
        </w:rPr>
        <w:t>, while</w:t>
      </w:r>
      <w:r w:rsidR="005068C3" w:rsidRPr="005068C3">
        <w:rPr>
          <w:b/>
          <w:szCs w:val="20"/>
        </w:rPr>
        <w:t xml:space="preserve"> support</w:t>
      </w:r>
      <w:r w:rsidR="00A96DC5">
        <w:rPr>
          <w:b/>
          <w:szCs w:val="20"/>
        </w:rPr>
        <w:t>ing</w:t>
      </w:r>
      <w:r w:rsidR="005068C3" w:rsidRPr="005068C3">
        <w:rPr>
          <w:b/>
          <w:szCs w:val="20"/>
        </w:rPr>
        <w:t xml:space="preserve"> Finland’s ambition to accelerate industrial innovation and decarbonisation.</w:t>
      </w:r>
    </w:p>
    <w:p w14:paraId="166A5C54" w14:textId="77777777" w:rsidR="005068C3" w:rsidRPr="00B900D7" w:rsidRDefault="005068C3" w:rsidP="000F78F9">
      <w:pPr>
        <w:spacing w:line="480" w:lineRule="auto"/>
        <w:jc w:val="both"/>
        <w:rPr>
          <w:b/>
          <w:bCs/>
          <w:szCs w:val="20"/>
        </w:rPr>
      </w:pPr>
    </w:p>
    <w:p w14:paraId="7B3B9CF7" w14:textId="643095F8" w:rsidR="00F66D73" w:rsidRDefault="00F66D73" w:rsidP="000F78F9">
      <w:pPr>
        <w:spacing w:line="480" w:lineRule="auto"/>
        <w:jc w:val="both"/>
      </w:pPr>
      <w:r w:rsidRPr="00F66D73">
        <w:t xml:space="preserve">With the new sales office located in Pietarsaari, </w:t>
      </w:r>
      <w:r w:rsidR="007E7D6E">
        <w:t>WEG</w:t>
      </w:r>
      <w:r w:rsidRPr="00F66D73">
        <w:t xml:space="preserve"> will provide </w:t>
      </w:r>
      <w:r w:rsidR="007E7D6E">
        <w:t>comprehensive</w:t>
      </w:r>
      <w:r w:rsidRPr="00F66D73">
        <w:t xml:space="preserve"> </w:t>
      </w:r>
      <w:r w:rsidR="00BF307B">
        <w:t xml:space="preserve">customer </w:t>
      </w:r>
      <w:r w:rsidRPr="00F66D73">
        <w:t xml:space="preserve">support and tailored industrial </w:t>
      </w:r>
      <w:r w:rsidR="00561819">
        <w:t>motors</w:t>
      </w:r>
      <w:r w:rsidR="00A96DC5">
        <w:t xml:space="preserve">, </w:t>
      </w:r>
      <w:r w:rsidR="00561819">
        <w:t>drives</w:t>
      </w:r>
      <w:r w:rsidR="00620271">
        <w:t>, variable frequency</w:t>
      </w:r>
      <w:r w:rsidR="00635C82">
        <w:t xml:space="preserve"> inverters (VFDs) and </w:t>
      </w:r>
      <w:hyperlink r:id="rId12" w:history="1">
        <w:r w:rsidR="00635C82" w:rsidRPr="00F14823">
          <w:rPr>
            <w:rStyle w:val="Hyperlink"/>
          </w:rPr>
          <w:t>battery energy storage systems (BESS)</w:t>
        </w:r>
      </w:hyperlink>
      <w:r w:rsidR="00A96DC5">
        <w:t xml:space="preserve"> </w:t>
      </w:r>
      <w:r w:rsidRPr="00F66D73">
        <w:t xml:space="preserve">to customers across Finland, strengthening its presence in </w:t>
      </w:r>
      <w:r w:rsidR="008478F5">
        <w:t>an advanced</w:t>
      </w:r>
      <w:r w:rsidRPr="00F66D73">
        <w:t xml:space="preserve"> industrial market.</w:t>
      </w:r>
    </w:p>
    <w:p w14:paraId="11990C0F" w14:textId="77777777" w:rsidR="00F66D73" w:rsidRDefault="00F66D73" w:rsidP="000F78F9">
      <w:pPr>
        <w:spacing w:line="480" w:lineRule="auto"/>
        <w:jc w:val="both"/>
      </w:pPr>
    </w:p>
    <w:p w14:paraId="5D2DCB42" w14:textId="3901B567" w:rsidR="000F78F9" w:rsidRDefault="00B40345" w:rsidP="000F78F9">
      <w:pPr>
        <w:spacing w:line="480" w:lineRule="auto"/>
        <w:jc w:val="both"/>
      </w:pPr>
      <w:r w:rsidRPr="00B40345">
        <w:t>Finland’s industrial sector is undergoing significant transformation, with major investments across energy, manufacturing and automation. The country is recognised as a leader in renewable energy adoption and electrification, creating growing demand for high-efficiency motors, drives and energy storage solutions.</w:t>
      </w:r>
    </w:p>
    <w:p w14:paraId="7E89C4A5" w14:textId="77777777" w:rsidR="00B40345" w:rsidRPr="00B900D7" w:rsidRDefault="00B40345" w:rsidP="000F78F9">
      <w:pPr>
        <w:spacing w:line="480" w:lineRule="auto"/>
        <w:jc w:val="both"/>
      </w:pPr>
    </w:p>
    <w:p w14:paraId="5D2DCB46" w14:textId="4FACA763" w:rsidR="000F78F9" w:rsidRPr="00A628CF" w:rsidRDefault="00E82E6B" w:rsidP="000F78F9">
      <w:pPr>
        <w:spacing w:line="480" w:lineRule="auto"/>
        <w:jc w:val="both"/>
        <w:rPr>
          <w:bCs/>
        </w:rPr>
      </w:pPr>
      <w:r w:rsidRPr="00A628CF">
        <w:rPr>
          <w:bCs/>
        </w:rPr>
        <w:lastRenderedPageBreak/>
        <w:t xml:space="preserve">“Finland is an exciting market where industrial growth and sustainability </w:t>
      </w:r>
      <w:r w:rsidR="00192818">
        <w:rPr>
          <w:bCs/>
        </w:rPr>
        <w:t>progress together</w:t>
      </w:r>
      <w:r w:rsidRPr="00A628CF">
        <w:rPr>
          <w:bCs/>
        </w:rPr>
        <w:t xml:space="preserve">,” said </w:t>
      </w:r>
      <w:r w:rsidR="00862682">
        <w:rPr>
          <w:bCs/>
        </w:rPr>
        <w:t xml:space="preserve">Johan Enlund, business development manager </w:t>
      </w:r>
      <w:r w:rsidR="00A11D9D">
        <w:rPr>
          <w:bCs/>
        </w:rPr>
        <w:t xml:space="preserve">at </w:t>
      </w:r>
      <w:r w:rsidR="00862682">
        <w:rPr>
          <w:bCs/>
        </w:rPr>
        <w:t>WEG Scandinavia</w:t>
      </w:r>
      <w:r w:rsidR="00192818">
        <w:rPr>
          <w:bCs/>
        </w:rPr>
        <w:t>,</w:t>
      </w:r>
      <w:r w:rsidR="00862682">
        <w:rPr>
          <w:bCs/>
        </w:rPr>
        <w:t xml:space="preserve"> </w:t>
      </w:r>
      <w:r w:rsidRPr="00A628CF">
        <w:rPr>
          <w:bCs/>
        </w:rPr>
        <w:t>who will lead operations at the new office and brings over 15 years of industry experience. “There are major developments in manufacturing and clean energy, and being present locally allows us to support customers more effectively as they modernise and decarbonise their operations.”</w:t>
      </w:r>
    </w:p>
    <w:p w14:paraId="7B1CBFFA" w14:textId="77777777" w:rsidR="00E82E6B" w:rsidRPr="00B900D7" w:rsidRDefault="00E82E6B" w:rsidP="000F78F9">
      <w:pPr>
        <w:spacing w:line="480" w:lineRule="auto"/>
        <w:jc w:val="both"/>
      </w:pPr>
    </w:p>
    <w:p w14:paraId="5D2DCB4A" w14:textId="27305BEA" w:rsidR="000F78F9" w:rsidRDefault="00AF1F90" w:rsidP="000F78F9">
      <w:pPr>
        <w:spacing w:line="480" w:lineRule="auto"/>
        <w:jc w:val="both"/>
      </w:pPr>
      <w:r w:rsidRPr="00AF1F90">
        <w:t xml:space="preserve">From motors and gear units to variable speed drives and automation technologies, </w:t>
      </w:r>
      <w:r w:rsidR="00FA3116">
        <w:t>WEG</w:t>
      </w:r>
      <w:r w:rsidRPr="00AF1F90">
        <w:t xml:space="preserve"> supplies solutions designed to improve energy efficiency, reduce maintenance requirements and support industrial resilience. </w:t>
      </w:r>
      <w:r w:rsidR="002E12C9" w:rsidRPr="002E12C9">
        <w:t xml:space="preserve">The new Finnish office will also provide expertise in </w:t>
      </w:r>
      <w:r w:rsidR="002E12C9">
        <w:t>WEG</w:t>
      </w:r>
      <w:r w:rsidR="002E12C9" w:rsidRPr="002E12C9">
        <w:t>’s BESS solutions for industrial applications, helping companies stabilise power supply and manage peak loads as electrical demand and renewable generation grow.</w:t>
      </w:r>
    </w:p>
    <w:p w14:paraId="25A5332E" w14:textId="77777777" w:rsidR="00AF1F90" w:rsidRPr="00B900D7" w:rsidRDefault="00AF1F90" w:rsidP="000F78F9">
      <w:pPr>
        <w:spacing w:line="480" w:lineRule="auto"/>
        <w:jc w:val="both"/>
      </w:pPr>
    </w:p>
    <w:p w14:paraId="01F7D613" w14:textId="59C90B37" w:rsidR="00AF1F90" w:rsidRDefault="00AF1F90" w:rsidP="00AF1F90">
      <w:pPr>
        <w:spacing w:line="480" w:lineRule="auto"/>
        <w:jc w:val="both"/>
      </w:pPr>
      <w:r w:rsidRPr="00AF1F90">
        <w:t xml:space="preserve">“Finland’s strong push towards renewable energy means that storage, motor efficiency and grid stability will become even more critical,” </w:t>
      </w:r>
      <w:r w:rsidR="00B3793D">
        <w:t>explained</w:t>
      </w:r>
      <w:r w:rsidR="009C5CF3">
        <w:t xml:space="preserve"> Anders</w:t>
      </w:r>
      <w:r w:rsidR="009C5CF3" w:rsidRPr="009C5CF3">
        <w:t xml:space="preserve"> </w:t>
      </w:r>
      <w:r w:rsidR="009C5CF3">
        <w:t>Näzell, managing director at WEG Scandinavia</w:t>
      </w:r>
      <w:r w:rsidRPr="00AF1F90">
        <w:t xml:space="preserve">. “Our BESS systems complement our portfolio of motors and drives, </w:t>
      </w:r>
      <w:r w:rsidR="00352C92">
        <w:t>allowing</w:t>
      </w:r>
      <w:r w:rsidRPr="00AF1F90">
        <w:t xml:space="preserve"> customers to optimise energy usage and </w:t>
      </w:r>
      <w:r w:rsidR="00352C92">
        <w:t>maintain</w:t>
      </w:r>
      <w:r w:rsidRPr="00AF1F90">
        <w:t xml:space="preserve"> operational continuity. These technologies will play a vital role in supporting the country’s long-term competitiveness.”</w:t>
      </w:r>
    </w:p>
    <w:p w14:paraId="106B98D7" w14:textId="77777777" w:rsidR="00AF1F90" w:rsidRPr="00AF1F90" w:rsidRDefault="00AF1F90" w:rsidP="00AF1F90">
      <w:pPr>
        <w:spacing w:line="480" w:lineRule="auto"/>
        <w:jc w:val="both"/>
      </w:pPr>
    </w:p>
    <w:p w14:paraId="6325447C" w14:textId="2D196974" w:rsidR="00AF1F90" w:rsidRDefault="00E12B4D" w:rsidP="00AF1F90">
      <w:pPr>
        <w:spacing w:line="480" w:lineRule="auto"/>
        <w:jc w:val="both"/>
      </w:pPr>
      <w:r w:rsidRPr="00E12B4D">
        <w:t xml:space="preserve">Situated in the same building as the Jakobstad Chamber of Commerce — an organisation that promotes regional business development and supports local industry — the new </w:t>
      </w:r>
      <w:r w:rsidRPr="00E12B4D">
        <w:lastRenderedPageBreak/>
        <w:t xml:space="preserve">location will support closer collaboration with Finnish companies and industry networks. As the market continues to grow, </w:t>
      </w:r>
      <w:r>
        <w:t>WEG</w:t>
      </w:r>
      <w:r w:rsidRPr="00E12B4D">
        <w:t xml:space="preserve"> plans to further strengthen its presence, including future recruitment in technical sales and customer support roles.</w:t>
      </w:r>
    </w:p>
    <w:p w14:paraId="7C6F697B" w14:textId="77777777" w:rsidR="00E12B4D" w:rsidRPr="00AF1F90" w:rsidRDefault="00E12B4D" w:rsidP="00AF1F90">
      <w:pPr>
        <w:spacing w:line="480" w:lineRule="auto"/>
        <w:jc w:val="both"/>
      </w:pPr>
    </w:p>
    <w:p w14:paraId="6A3B7E26" w14:textId="2054745C" w:rsidR="00AF1F90" w:rsidRDefault="00AF1F90" w:rsidP="00AF1F90">
      <w:pPr>
        <w:spacing w:line="480" w:lineRule="auto"/>
        <w:jc w:val="both"/>
      </w:pPr>
      <w:r w:rsidRPr="00AF1F90">
        <w:t xml:space="preserve">The new office marks another milestone in </w:t>
      </w:r>
      <w:r>
        <w:t>WEG</w:t>
      </w:r>
      <w:r w:rsidRPr="00AF1F90">
        <w:t>’s ongoing Nordic expansion. In 2024, the company opened a dedicated office in Bergen, Norway to establish a greater presence in the region and support its long-term vision for growth and development in Scandinavia.</w:t>
      </w:r>
    </w:p>
    <w:p w14:paraId="16CC36A3" w14:textId="77777777" w:rsidR="00AD2107" w:rsidRPr="00AF1F90" w:rsidRDefault="00AD2107" w:rsidP="00AF1F90">
      <w:pPr>
        <w:spacing w:line="480" w:lineRule="auto"/>
        <w:jc w:val="both"/>
      </w:pPr>
    </w:p>
    <w:p w14:paraId="07635924" w14:textId="4F8DF500" w:rsidR="00AF1F90" w:rsidRPr="00AF1F90" w:rsidRDefault="00AF1F90" w:rsidP="00AF1F90">
      <w:pPr>
        <w:spacing w:line="480" w:lineRule="auto"/>
        <w:jc w:val="both"/>
        <w:rPr>
          <w:i/>
          <w:iCs/>
        </w:rPr>
      </w:pPr>
      <w:r w:rsidRPr="00AF1F90">
        <w:rPr>
          <w:i/>
          <w:iCs/>
        </w:rPr>
        <w:t xml:space="preserve">For more information about </w:t>
      </w:r>
      <w:r w:rsidRPr="00870AF1">
        <w:rPr>
          <w:i/>
          <w:iCs/>
        </w:rPr>
        <w:t>WEG</w:t>
      </w:r>
      <w:r w:rsidR="00870AF1" w:rsidRPr="00870AF1">
        <w:rPr>
          <w:i/>
          <w:iCs/>
        </w:rPr>
        <w:t xml:space="preserve">’s </w:t>
      </w:r>
      <w:hyperlink r:id="rId13" w:history="1">
        <w:r w:rsidR="00870AF1" w:rsidRPr="00870AF1">
          <w:rPr>
            <w:rStyle w:val="Hyperlink"/>
            <w:i/>
            <w:iCs/>
          </w:rPr>
          <w:t>motors and drives</w:t>
        </w:r>
      </w:hyperlink>
      <w:r w:rsidRPr="00AF1F90">
        <w:rPr>
          <w:i/>
          <w:iCs/>
        </w:rPr>
        <w:t>, visit its website.</w:t>
      </w:r>
      <w:r w:rsidR="00870AF1" w:rsidRPr="00870AF1">
        <w:rPr>
          <w:i/>
          <w:iCs/>
        </w:rPr>
        <w:t xml:space="preserve"> </w:t>
      </w:r>
    </w:p>
    <w:p w14:paraId="5D2DCB52" w14:textId="77777777" w:rsidR="003E5474" w:rsidRPr="005076D1" w:rsidRDefault="003E5474" w:rsidP="003E5474">
      <w:pPr>
        <w:rPr>
          <w:rFonts w:cs="Arial"/>
        </w:rPr>
      </w:pPr>
    </w:p>
    <w:p w14:paraId="5D2DCB53" w14:textId="2489AE3F"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870AF1">
        <w:rPr>
          <w:rFonts w:eastAsia="MS Mincho" w:cs="Arial"/>
        </w:rPr>
        <w:t>4</w:t>
      </w:r>
      <w:r w:rsidR="002B6A06">
        <w:rPr>
          <w:rFonts w:eastAsia="MS Mincho" w:cs="Arial"/>
        </w:rPr>
        <w:t>25</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4"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259D6186" w14:textId="77777777" w:rsidR="00D738E3" w:rsidRPr="00633467" w:rsidRDefault="00D738E3" w:rsidP="00D738E3">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21B3150B" w14:textId="77777777" w:rsidR="00D738E3" w:rsidRPr="004E6D19" w:rsidRDefault="00D738E3" w:rsidP="00D738E3">
      <w:pPr>
        <w:rPr>
          <w:color w:val="000000" w:themeColor="text1"/>
          <w:lang w:eastAsia="en-GB"/>
        </w:rPr>
      </w:pPr>
      <w:r w:rsidRPr="00633467">
        <w:rPr>
          <w:color w:val="000000" w:themeColor="text1"/>
          <w:lang w:val="en-US" w:eastAsia="en-GB"/>
        </w:rPr>
        <w:t>Marcio Ematsu</w:t>
      </w:r>
      <w:r>
        <w:rPr>
          <w:color w:val="000000" w:themeColor="text1"/>
          <w:lang w:val="en-US" w:eastAsia="en-GB"/>
        </w:rPr>
        <w:t xml:space="preserve">, </w:t>
      </w:r>
      <w:r w:rsidRPr="004E6D19">
        <w:rPr>
          <w:color w:val="000000" w:themeColor="text1"/>
          <w:lang w:eastAsia="en-GB"/>
        </w:rPr>
        <w:t xml:space="preserve">WEG International GmbH, Am </w:t>
      </w:r>
      <w:proofErr w:type="spellStart"/>
      <w:r w:rsidRPr="004E6D19">
        <w:rPr>
          <w:color w:val="000000" w:themeColor="text1"/>
          <w:lang w:eastAsia="en-GB"/>
        </w:rPr>
        <w:t>Mattenhof</w:t>
      </w:r>
      <w:proofErr w:type="spellEnd"/>
      <w:r w:rsidRPr="004E6D19">
        <w:rPr>
          <w:color w:val="000000" w:themeColor="text1"/>
          <w:lang w:eastAsia="en-GB"/>
        </w:rPr>
        <w:t xml:space="preserve"> 16a, 6010 Kriens, Switzerland. </w:t>
      </w:r>
    </w:p>
    <w:p w14:paraId="5D2DCB5B" w14:textId="77777777" w:rsidR="00D738E3" w:rsidRPr="00CE329E" w:rsidRDefault="00D738E3" w:rsidP="00D738E3">
      <w:pPr>
        <w:rPr>
          <w:rFonts w:eastAsia="MS Mincho"/>
          <w:bCs/>
        </w:rPr>
      </w:pPr>
      <w:r w:rsidRPr="00CE329E">
        <w:rPr>
          <w:rFonts w:eastAsia="MS Mincho"/>
          <w:b/>
          <w:color w:val="4472C4"/>
        </w:rPr>
        <w:t>www:</w:t>
      </w:r>
      <w:r w:rsidRPr="00CE329E">
        <w:rPr>
          <w:color w:val="FF9933"/>
        </w:rPr>
        <w:t xml:space="preserve"> </w:t>
      </w:r>
      <w:hyperlink r:id="rId15" w:history="1">
        <w:r w:rsidRPr="00CE329E">
          <w:rPr>
            <w:rStyle w:val="Hyperlink"/>
            <w:rFonts w:cs="Arial"/>
          </w:rPr>
          <w:t>www.weg.net</w:t>
        </w:r>
      </w:hyperlink>
      <w:r w:rsidRPr="00CE329E">
        <w:rPr>
          <w:bCs/>
        </w:rPr>
        <w:t xml:space="preserve"> </w:t>
      </w:r>
    </w:p>
    <w:p w14:paraId="6959D219" w14:textId="77777777" w:rsidR="00D738E3" w:rsidRPr="004E6D19" w:rsidRDefault="00D738E3" w:rsidP="00D738E3">
      <w:r w:rsidRPr="004E6D19">
        <w:rPr>
          <w:rFonts w:eastAsia="MS Mincho"/>
          <w:b/>
          <w:bCs/>
          <w:color w:val="4472C4"/>
        </w:rPr>
        <w:t>e-mail:</w:t>
      </w:r>
      <w:r w:rsidRPr="004E6D19">
        <w:rPr>
          <w:color w:val="000000" w:themeColor="text1"/>
          <w:lang w:eastAsia="en-GB"/>
        </w:rPr>
        <w:t xml:space="preserve"> </w:t>
      </w:r>
      <w:hyperlink r:id="rId16" w:history="1">
        <w:r w:rsidRPr="004E6D19">
          <w:rPr>
            <w:rStyle w:val="Hyperlink"/>
            <w:lang w:eastAsia="en-GB"/>
          </w:rPr>
          <w:t>info-ch@weg.net</w:t>
        </w:r>
      </w:hyperlink>
    </w:p>
    <w:p w14:paraId="35DE0072" w14:textId="77777777" w:rsidR="00D738E3" w:rsidRPr="004E6D19" w:rsidRDefault="00D738E3" w:rsidP="00D738E3">
      <w:pPr>
        <w:rPr>
          <w:rFonts w:eastAsia="MS Mincho"/>
          <w:color w:val="0C7289"/>
        </w:rPr>
      </w:pPr>
    </w:p>
    <w:p w14:paraId="20C3D674" w14:textId="7B5402C9" w:rsidR="00D738E3" w:rsidRPr="008A6A7A" w:rsidRDefault="00D738E3" w:rsidP="00D738E3">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 xml:space="preserve">Stephanie </w:t>
      </w:r>
      <w:r w:rsidR="00C61A46">
        <w:rPr>
          <w:rFonts w:eastAsia="MS Mincho"/>
          <w:spacing w:val="-3"/>
        </w:rPr>
        <w:t xml:space="preserve">Carson </w:t>
      </w:r>
      <w:r>
        <w:rPr>
          <w:rFonts w:eastAsia="MS Mincho"/>
          <w:spacing w:val="-3"/>
        </w:rPr>
        <w:t>Wood</w:t>
      </w:r>
      <w:r w:rsidRPr="008A6A7A">
        <w:rPr>
          <w:rFonts w:eastAsia="MS Mincho"/>
          <w:spacing w:val="-3"/>
        </w:rPr>
        <w:t xml:space="preserve"> </w:t>
      </w:r>
      <w:r>
        <w:rPr>
          <w:rFonts w:eastAsia="MS Mincho"/>
          <w:spacing w:val="-3"/>
        </w:rPr>
        <w:t xml:space="preserve">and </w:t>
      </w:r>
      <w:r w:rsidR="00F14823">
        <w:rPr>
          <w:rFonts w:eastAsia="MS Mincho"/>
          <w:spacing w:val="-3"/>
        </w:rPr>
        <w:t>Beatrice Nilsson Ulups</w:t>
      </w:r>
      <w:r>
        <w:rPr>
          <w:rFonts w:eastAsia="MS Mincho"/>
          <w:spacing w:val="-3"/>
        </w:rPr>
        <w:t xml:space="preserve">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C27A19" w14:textId="6D6681EE" w:rsidR="00D738E3" w:rsidRPr="004E6D19" w:rsidRDefault="00D738E3" w:rsidP="00D738E3">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17" w:history="1">
        <w:r w:rsidRPr="004E6D19">
          <w:rPr>
            <w:rStyle w:val="Hyperlink"/>
            <w:rFonts w:eastAsia="MS Mincho"/>
            <w:spacing w:val="-3"/>
          </w:rPr>
          <w:t>stephanie@stonejunction.co.uk</w:t>
        </w:r>
      </w:hyperlink>
      <w:r w:rsidRPr="004E6D19">
        <w:rPr>
          <w:rFonts w:eastAsia="MS Mincho"/>
          <w:spacing w:val="-3"/>
        </w:rPr>
        <w:t xml:space="preserve"> or </w:t>
      </w:r>
      <w:hyperlink r:id="rId18" w:history="1">
        <w:r w:rsidR="00F14823">
          <w:rPr>
            <w:rStyle w:val="Hyperlink"/>
            <w:rFonts w:eastAsia="MS Mincho"/>
            <w:spacing w:val="-3"/>
          </w:rPr>
          <w:t>beatrice@stonejunction.co.uk</w:t>
        </w:r>
      </w:hyperlink>
      <w:r w:rsidR="004E6D19">
        <w:rPr>
          <w:rFonts w:eastAsia="MS Mincho"/>
          <w:spacing w:val="-3"/>
        </w:rPr>
        <w:t xml:space="preserve"> </w:t>
      </w:r>
    </w:p>
    <w:p w14:paraId="5D2DCB61" w14:textId="77777777" w:rsidR="00D738E3" w:rsidRPr="004E6D19" w:rsidRDefault="00D738E3" w:rsidP="00D738E3">
      <w:pPr>
        <w:rPr>
          <w:rFonts w:eastAsia="MS Mincho"/>
          <w:spacing w:val="-3"/>
          <w:lang w:val="fr-FR"/>
        </w:rPr>
      </w:pPr>
      <w:proofErr w:type="gramStart"/>
      <w:r w:rsidRPr="004E6D19">
        <w:rPr>
          <w:rFonts w:eastAsia="MS Mincho"/>
          <w:b/>
          <w:bCs/>
          <w:color w:val="4472C4"/>
          <w:lang w:val="fr-FR"/>
        </w:rPr>
        <w:t>www:</w:t>
      </w:r>
      <w:proofErr w:type="gramEnd"/>
      <w:r w:rsidRPr="004E6D19">
        <w:rPr>
          <w:rFonts w:eastAsia="MS Mincho"/>
          <w:color w:val="00B050"/>
          <w:spacing w:val="-3"/>
          <w:lang w:val="fr-FR"/>
        </w:rPr>
        <w:t xml:space="preserve"> </w:t>
      </w:r>
      <w:hyperlink r:id="rId19" w:history="1">
        <w:r w:rsidRPr="004E6D19">
          <w:rPr>
            <w:rStyle w:val="Hyperlink"/>
            <w:rFonts w:eastAsia="MS Mincho" w:cs="Arial"/>
            <w:spacing w:val="-3"/>
            <w:lang w:val="fr-FR"/>
          </w:rPr>
          <w:t>www.stonejunction.co.uk</w:t>
        </w:r>
      </w:hyperlink>
      <w:r w:rsidRPr="004E6D19">
        <w:rPr>
          <w:rFonts w:eastAsia="MS Mincho"/>
          <w:spacing w:val="-3"/>
          <w:lang w:val="fr-FR"/>
        </w:rPr>
        <w:t xml:space="preserve">  </w:t>
      </w:r>
    </w:p>
    <w:p w14:paraId="5D2DCB63" w14:textId="7AC38830" w:rsidR="00D738E3" w:rsidRPr="004E6D19" w:rsidRDefault="00C61A46" w:rsidP="00D738E3">
      <w:pPr>
        <w:rPr>
          <w:rFonts w:eastAsia="MS Mincho"/>
          <w:bCs/>
          <w:color w:val="002060"/>
          <w:spacing w:val="-3"/>
          <w:lang w:val="fr-FR"/>
        </w:rPr>
      </w:pPr>
      <w:proofErr w:type="gramStart"/>
      <w:r>
        <w:rPr>
          <w:rFonts w:eastAsia="MS Mincho"/>
          <w:b/>
          <w:bCs/>
          <w:color w:val="4472C4"/>
          <w:lang w:val="fr-FR"/>
        </w:rPr>
        <w:t>X</w:t>
      </w:r>
      <w:r w:rsidR="00D738E3" w:rsidRPr="004E6D19">
        <w:rPr>
          <w:rFonts w:eastAsia="MS Mincho"/>
          <w:b/>
          <w:bCs/>
          <w:color w:val="4472C4"/>
          <w:lang w:val="fr-FR"/>
        </w:rPr>
        <w:t>:</w:t>
      </w:r>
      <w:proofErr w:type="gramEnd"/>
      <w:r w:rsidR="00D738E3" w:rsidRPr="004E6D19">
        <w:rPr>
          <w:rFonts w:eastAsia="MS Mincho"/>
          <w:b/>
          <w:bCs/>
          <w:color w:val="00529C"/>
          <w:spacing w:val="-3"/>
          <w:lang w:val="fr-FR"/>
        </w:rPr>
        <w:t xml:space="preserve"> </w:t>
      </w:r>
      <w:hyperlink r:id="rId20" w:history="1">
        <w:r w:rsidRPr="00114682">
          <w:rPr>
            <w:rStyle w:val="Hyperlink"/>
            <w:rFonts w:eastAsia="MS Mincho" w:cs="Arial"/>
            <w:bCs/>
            <w:spacing w:val="-3"/>
            <w:lang w:val="fr-FR"/>
          </w:rPr>
          <w:t>www.x.com/StoneJunctionPR</w:t>
        </w:r>
      </w:hyperlink>
    </w:p>
    <w:p w14:paraId="00E4DC1D" w14:textId="77777777" w:rsidR="002C207B" w:rsidRDefault="00D738E3" w:rsidP="002C207B">
      <w:proofErr w:type="gramStart"/>
      <w:r w:rsidRPr="004E6D19">
        <w:rPr>
          <w:rFonts w:eastAsia="MS Mincho"/>
          <w:b/>
          <w:bCs/>
          <w:color w:val="4472C4"/>
          <w:lang w:val="fr-FR"/>
        </w:rPr>
        <w:t>Facebook</w:t>
      </w:r>
      <w:r w:rsidRPr="004E6D19">
        <w:rPr>
          <w:rFonts w:eastAsia="MS Mincho"/>
          <w:b/>
          <w:bCs/>
          <w:color w:val="4472C4"/>
          <w:spacing w:val="-3"/>
          <w:lang w:val="fr-FR"/>
        </w:rPr>
        <w:t>:</w:t>
      </w:r>
      <w:proofErr w:type="gramEnd"/>
      <w:r w:rsidRPr="004E6D19">
        <w:rPr>
          <w:rFonts w:eastAsia="MS Mincho"/>
          <w:b/>
          <w:bCs/>
          <w:color w:val="00B050"/>
          <w:spacing w:val="-3"/>
          <w:lang w:val="fr-FR"/>
        </w:rPr>
        <w:t xml:space="preserve"> </w:t>
      </w:r>
      <w:hyperlink r:id="rId21" w:history="1">
        <w:r w:rsidRPr="004E6D19">
          <w:rPr>
            <w:rStyle w:val="Hyperlink"/>
            <w:rFonts w:eastAsia="MS Mincho" w:cs="Arial"/>
            <w:lang w:val="fr-FR"/>
          </w:rPr>
          <w:t>http://www.facebook.com/technicalPR</w:t>
        </w:r>
      </w:hyperlink>
    </w:p>
    <w:p w14:paraId="301B5274" w14:textId="410BE88A" w:rsidR="002C207B" w:rsidRPr="002C207B" w:rsidRDefault="00D738E3" w:rsidP="002C207B">
      <w:pPr>
        <w:rPr>
          <w:rFonts w:eastAsia="MS Mincho"/>
          <w:bCs/>
          <w:color w:val="002060"/>
          <w:spacing w:val="-3"/>
          <w:lang w:val="fr-FR"/>
        </w:rPr>
      </w:pPr>
      <w:proofErr w:type="gramStart"/>
      <w:r w:rsidRPr="002C207B">
        <w:rPr>
          <w:rFonts w:eastAsia="MS Mincho" w:cs="Arial"/>
          <w:b/>
          <w:bCs/>
          <w:color w:val="4472C4"/>
          <w:lang w:val="fr-FR"/>
        </w:rPr>
        <w:t>LinkedIn:</w:t>
      </w:r>
      <w:proofErr w:type="gramEnd"/>
      <w:r w:rsidRPr="002C207B">
        <w:rPr>
          <w:rFonts w:eastAsia="MS Mincho" w:cs="Arial"/>
          <w:noProof/>
          <w:color w:val="4472C4"/>
          <w:lang w:val="fr-FR" w:eastAsia="en-GB"/>
        </w:rPr>
        <w:t xml:space="preserve"> </w:t>
      </w:r>
      <w:hyperlink r:id="rId22" w:history="1">
        <w:r w:rsidR="002C207B" w:rsidRPr="002C207B">
          <w:rPr>
            <w:rStyle w:val="Hyperlink"/>
            <w:rFonts w:eastAsia="MS Mincho" w:cs="Arial"/>
            <w:lang w:val="fr-FR"/>
          </w:rPr>
          <w:t>https://www.linkedin.com/company/stone-junction-ltd</w:t>
        </w:r>
      </w:hyperlink>
    </w:p>
    <w:p w14:paraId="1FB7245B" w14:textId="49A59FC6" w:rsidR="2C83EDE5" w:rsidRDefault="00382C38" w:rsidP="2C83EDE5">
      <w:pPr>
        <w:pStyle w:val="NormalWeb"/>
        <w:jc w:val="both"/>
        <w:rPr>
          <w:rFonts w:ascii="Arial" w:hAnsi="Arial" w:cs="Arial"/>
          <w:lang w:val="en-GB"/>
        </w:rPr>
      </w:pPr>
      <w:r w:rsidRPr="002C207B">
        <w:rPr>
          <w:rFonts w:ascii="Arial" w:hAnsi="Arial" w:cs="Arial"/>
          <w:color w:val="2D2B2B"/>
          <w:shd w:val="clear" w:color="auto" w:fill="FFFFFF"/>
          <w:lang w:val="nl-NL"/>
        </w:rPr>
        <w:lastRenderedPageBreak/>
        <w:t xml:space="preserve"> </w:t>
      </w:r>
      <w:bookmarkStart w:id="0" w:name="_Hlk213113018"/>
      <w:r w:rsidR="004D34BA" w:rsidRPr="004D34BA">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65530E68" w:rsidR="007E1C8F" w:rsidRDefault="004D34BA" w:rsidP="004D34BA">
      <w:pPr>
        <w:pStyle w:val="NormalWeb"/>
        <w:jc w:val="both"/>
        <w:rPr>
          <w:rFonts w:ascii="Arial" w:hAnsi="Arial" w:cs="Arial"/>
        </w:rPr>
      </w:pPr>
      <w:r w:rsidRPr="004D34BA">
        <w:rPr>
          <w:rFonts w:ascii="Arial" w:hAnsi="Arial" w:cs="Arial"/>
          <w:lang w:val="en-GB"/>
        </w:rPr>
        <w:t>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For more information, visit</w:t>
      </w:r>
      <w:r w:rsidR="007E1C8F">
        <w:rPr>
          <w:rFonts w:ascii="Arial" w:hAnsi="Arial" w:cs="Arial"/>
        </w:rPr>
        <w:t xml:space="preserve"> </w:t>
      </w:r>
      <w:hyperlink r:id="rId23" w:history="1">
        <w:r w:rsidR="007E1C8F" w:rsidRPr="00856AAC">
          <w:rPr>
            <w:rStyle w:val="Hyperlink"/>
            <w:rFonts w:ascii="Arial" w:hAnsi="Arial" w:cs="Arial"/>
          </w:rPr>
          <w:t>www.weg.net</w:t>
        </w:r>
      </w:hyperlink>
    </w:p>
    <w:bookmarkEnd w:id="0"/>
    <w:p w14:paraId="5D2DCB69" w14:textId="77777777" w:rsidR="008A6A7A" w:rsidRPr="007E1C8F" w:rsidRDefault="008A6A7A" w:rsidP="00E03D45">
      <w:pPr>
        <w:rPr>
          <w:rFonts w:cs="Arial"/>
          <w:bCs/>
          <w:lang w:val="en-US"/>
        </w:rPr>
      </w:pPr>
    </w:p>
    <w:p w14:paraId="5D2DCB6A" w14:textId="60C18731" w:rsidR="00E03D45" w:rsidRDefault="00E03D45" w:rsidP="00E03D45">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F14823">
        <w:rPr>
          <w:rFonts w:eastAsia="MS Mincho" w:cs="Arial"/>
          <w:spacing w:val="-3"/>
        </w:rPr>
        <w:t>1477</w:t>
      </w:r>
      <w:r w:rsidRPr="005076D1">
        <w:rPr>
          <w:rFonts w:eastAsia="MS Mincho" w:cs="Arial"/>
          <w:spacing w:val="-3"/>
        </w:rPr>
        <w:t>/</w:t>
      </w:r>
      <w:r w:rsidR="00F14823">
        <w:rPr>
          <w:rFonts w:eastAsia="MS Mincho" w:cs="Arial"/>
          <w:spacing w:val="-3"/>
        </w:rPr>
        <w:t>11</w:t>
      </w:r>
      <w:r w:rsidRPr="005076D1">
        <w:rPr>
          <w:rFonts w:eastAsia="MS Mincho" w:cs="Arial"/>
          <w:spacing w:val="-3"/>
        </w:rPr>
        <w:t>/</w:t>
      </w:r>
      <w:r w:rsidR="00F14823">
        <w:rPr>
          <w:rFonts w:eastAsia="MS Mincho" w:cs="Arial"/>
          <w:spacing w:val="-3"/>
        </w:rPr>
        <w:t>25</w:t>
      </w:r>
    </w:p>
    <w:p w14:paraId="61E569ED" w14:textId="77777777" w:rsidR="00D738E3" w:rsidRDefault="00D738E3" w:rsidP="00E03D45">
      <w:pPr>
        <w:rPr>
          <w:rFonts w:eastAsia="MS Mincho" w:cs="Arial"/>
          <w:spacing w:val="-3"/>
        </w:rPr>
      </w:pP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F4E23F" w14:textId="77777777" w:rsidR="004638A0" w:rsidRDefault="004638A0" w:rsidP="00C0175F">
      <w:r>
        <w:separator/>
      </w:r>
    </w:p>
  </w:endnote>
  <w:endnote w:type="continuationSeparator" w:id="0">
    <w:p w14:paraId="705719FD" w14:textId="77777777" w:rsidR="004638A0" w:rsidRDefault="004638A0" w:rsidP="00C0175F">
      <w:r>
        <w:continuationSeparator/>
      </w:r>
    </w:p>
  </w:endnote>
  <w:endnote w:type="continuationNotice" w:id="1">
    <w:p w14:paraId="3215C4E0" w14:textId="77777777" w:rsidR="004638A0" w:rsidRDefault="004638A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7F9C40" w14:textId="77777777" w:rsidR="004638A0" w:rsidRDefault="004638A0" w:rsidP="00C0175F">
      <w:r>
        <w:separator/>
      </w:r>
    </w:p>
  </w:footnote>
  <w:footnote w:type="continuationSeparator" w:id="0">
    <w:p w14:paraId="2DBD0B29" w14:textId="77777777" w:rsidR="004638A0" w:rsidRDefault="004638A0" w:rsidP="00C0175F">
      <w:r>
        <w:continuationSeparator/>
      </w:r>
    </w:p>
  </w:footnote>
  <w:footnote w:type="continuationNotice" w:id="1">
    <w:p w14:paraId="7269C5CD" w14:textId="77777777" w:rsidR="004638A0" w:rsidRDefault="004638A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8"/>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632A5"/>
    <w:rsid w:val="00085BF2"/>
    <w:rsid w:val="000B7E0B"/>
    <w:rsid w:val="000C2851"/>
    <w:rsid w:val="000D6C36"/>
    <w:rsid w:val="000F78F9"/>
    <w:rsid w:val="0010339A"/>
    <w:rsid w:val="0014041A"/>
    <w:rsid w:val="00155C9B"/>
    <w:rsid w:val="00165FE6"/>
    <w:rsid w:val="001749B1"/>
    <w:rsid w:val="00192818"/>
    <w:rsid w:val="001B2D8F"/>
    <w:rsid w:val="001C062A"/>
    <w:rsid w:val="001C4B73"/>
    <w:rsid w:val="001C664F"/>
    <w:rsid w:val="001D6804"/>
    <w:rsid w:val="001E32F9"/>
    <w:rsid w:val="0020370B"/>
    <w:rsid w:val="002729EE"/>
    <w:rsid w:val="002A1459"/>
    <w:rsid w:val="002A4040"/>
    <w:rsid w:val="002B2F32"/>
    <w:rsid w:val="002B5A47"/>
    <w:rsid w:val="002B6A06"/>
    <w:rsid w:val="002C207B"/>
    <w:rsid w:val="002E12C9"/>
    <w:rsid w:val="002E58A3"/>
    <w:rsid w:val="0030281F"/>
    <w:rsid w:val="00302AA3"/>
    <w:rsid w:val="00304C21"/>
    <w:rsid w:val="00344857"/>
    <w:rsid w:val="00351818"/>
    <w:rsid w:val="00352C92"/>
    <w:rsid w:val="003646FD"/>
    <w:rsid w:val="003708FC"/>
    <w:rsid w:val="00382C38"/>
    <w:rsid w:val="00387BB5"/>
    <w:rsid w:val="00396D46"/>
    <w:rsid w:val="00397F17"/>
    <w:rsid w:val="003A7BBA"/>
    <w:rsid w:val="003E5474"/>
    <w:rsid w:val="003F084A"/>
    <w:rsid w:val="004046B9"/>
    <w:rsid w:val="004225DF"/>
    <w:rsid w:val="004559B1"/>
    <w:rsid w:val="004564A2"/>
    <w:rsid w:val="00463485"/>
    <w:rsid w:val="004638A0"/>
    <w:rsid w:val="00492E4F"/>
    <w:rsid w:val="004948DB"/>
    <w:rsid w:val="004A2AA0"/>
    <w:rsid w:val="004D1123"/>
    <w:rsid w:val="004D34BA"/>
    <w:rsid w:val="004E6D19"/>
    <w:rsid w:val="00500E9F"/>
    <w:rsid w:val="005068C3"/>
    <w:rsid w:val="005076D1"/>
    <w:rsid w:val="0051430B"/>
    <w:rsid w:val="00522573"/>
    <w:rsid w:val="00524B55"/>
    <w:rsid w:val="00530A8D"/>
    <w:rsid w:val="00551987"/>
    <w:rsid w:val="00561819"/>
    <w:rsid w:val="00575480"/>
    <w:rsid w:val="00580101"/>
    <w:rsid w:val="005973B5"/>
    <w:rsid w:val="005A0680"/>
    <w:rsid w:val="005B2767"/>
    <w:rsid w:val="005B2F5B"/>
    <w:rsid w:val="005C3A2D"/>
    <w:rsid w:val="005C3DF8"/>
    <w:rsid w:val="005C72BE"/>
    <w:rsid w:val="005F0A68"/>
    <w:rsid w:val="0061053B"/>
    <w:rsid w:val="006154AA"/>
    <w:rsid w:val="00620271"/>
    <w:rsid w:val="006320A8"/>
    <w:rsid w:val="00635C82"/>
    <w:rsid w:val="0064285E"/>
    <w:rsid w:val="00645AEF"/>
    <w:rsid w:val="00685357"/>
    <w:rsid w:val="00685A84"/>
    <w:rsid w:val="00687C41"/>
    <w:rsid w:val="006A1D50"/>
    <w:rsid w:val="006B7A4C"/>
    <w:rsid w:val="006C5423"/>
    <w:rsid w:val="006D0EBA"/>
    <w:rsid w:val="00726E08"/>
    <w:rsid w:val="00737F3E"/>
    <w:rsid w:val="00743B27"/>
    <w:rsid w:val="00763095"/>
    <w:rsid w:val="007A1A2E"/>
    <w:rsid w:val="007B2663"/>
    <w:rsid w:val="007E1C8F"/>
    <w:rsid w:val="007E5B66"/>
    <w:rsid w:val="007E7D6E"/>
    <w:rsid w:val="007F3F1C"/>
    <w:rsid w:val="0081437B"/>
    <w:rsid w:val="008478F5"/>
    <w:rsid w:val="00856AAC"/>
    <w:rsid w:val="00857350"/>
    <w:rsid w:val="008575DB"/>
    <w:rsid w:val="00860285"/>
    <w:rsid w:val="00862682"/>
    <w:rsid w:val="00870AF1"/>
    <w:rsid w:val="008770A9"/>
    <w:rsid w:val="0089669B"/>
    <w:rsid w:val="008A6A7A"/>
    <w:rsid w:val="008D63D5"/>
    <w:rsid w:val="008E003B"/>
    <w:rsid w:val="00910E33"/>
    <w:rsid w:val="009213B5"/>
    <w:rsid w:val="00924FCE"/>
    <w:rsid w:val="00947352"/>
    <w:rsid w:val="00950C83"/>
    <w:rsid w:val="00954DCC"/>
    <w:rsid w:val="009701B9"/>
    <w:rsid w:val="00981A09"/>
    <w:rsid w:val="009C5CF3"/>
    <w:rsid w:val="009D7744"/>
    <w:rsid w:val="00A11D9D"/>
    <w:rsid w:val="00A33F1E"/>
    <w:rsid w:val="00A628CF"/>
    <w:rsid w:val="00A832B5"/>
    <w:rsid w:val="00A96DC5"/>
    <w:rsid w:val="00A97965"/>
    <w:rsid w:val="00AD2107"/>
    <w:rsid w:val="00AD3BD8"/>
    <w:rsid w:val="00AF1F90"/>
    <w:rsid w:val="00B02318"/>
    <w:rsid w:val="00B04F8D"/>
    <w:rsid w:val="00B1798B"/>
    <w:rsid w:val="00B258B4"/>
    <w:rsid w:val="00B3793D"/>
    <w:rsid w:val="00B40345"/>
    <w:rsid w:val="00B41BE5"/>
    <w:rsid w:val="00B42B41"/>
    <w:rsid w:val="00B66859"/>
    <w:rsid w:val="00B8312E"/>
    <w:rsid w:val="00B86129"/>
    <w:rsid w:val="00B86E1F"/>
    <w:rsid w:val="00B900D7"/>
    <w:rsid w:val="00B92F4F"/>
    <w:rsid w:val="00BA30C5"/>
    <w:rsid w:val="00BD0366"/>
    <w:rsid w:val="00BD1859"/>
    <w:rsid w:val="00BD2472"/>
    <w:rsid w:val="00BF307B"/>
    <w:rsid w:val="00C00639"/>
    <w:rsid w:val="00C0175F"/>
    <w:rsid w:val="00C03BA0"/>
    <w:rsid w:val="00C07DAB"/>
    <w:rsid w:val="00C12A03"/>
    <w:rsid w:val="00C20A04"/>
    <w:rsid w:val="00C53825"/>
    <w:rsid w:val="00C60552"/>
    <w:rsid w:val="00C61A46"/>
    <w:rsid w:val="00C94AB3"/>
    <w:rsid w:val="00C94B4E"/>
    <w:rsid w:val="00CA0066"/>
    <w:rsid w:val="00CA611D"/>
    <w:rsid w:val="00CB26E7"/>
    <w:rsid w:val="00CB5356"/>
    <w:rsid w:val="00CF2E8F"/>
    <w:rsid w:val="00CF666D"/>
    <w:rsid w:val="00CF755D"/>
    <w:rsid w:val="00D1441B"/>
    <w:rsid w:val="00D151AE"/>
    <w:rsid w:val="00D22464"/>
    <w:rsid w:val="00D33D23"/>
    <w:rsid w:val="00D52945"/>
    <w:rsid w:val="00D57F17"/>
    <w:rsid w:val="00D738E3"/>
    <w:rsid w:val="00D80086"/>
    <w:rsid w:val="00D84B54"/>
    <w:rsid w:val="00D951A4"/>
    <w:rsid w:val="00DB57D6"/>
    <w:rsid w:val="00DB75D6"/>
    <w:rsid w:val="00DE1B48"/>
    <w:rsid w:val="00DE3409"/>
    <w:rsid w:val="00DE4FD4"/>
    <w:rsid w:val="00E008B8"/>
    <w:rsid w:val="00E03D45"/>
    <w:rsid w:val="00E10654"/>
    <w:rsid w:val="00E12B4D"/>
    <w:rsid w:val="00E14628"/>
    <w:rsid w:val="00E23DAC"/>
    <w:rsid w:val="00E44E5D"/>
    <w:rsid w:val="00E527AD"/>
    <w:rsid w:val="00E70F9A"/>
    <w:rsid w:val="00E82E6B"/>
    <w:rsid w:val="00E8641C"/>
    <w:rsid w:val="00EB14D1"/>
    <w:rsid w:val="00EB1D2A"/>
    <w:rsid w:val="00EB2DE2"/>
    <w:rsid w:val="00EB4C49"/>
    <w:rsid w:val="00EE04DD"/>
    <w:rsid w:val="00EF0E92"/>
    <w:rsid w:val="00F14823"/>
    <w:rsid w:val="00F24E50"/>
    <w:rsid w:val="00F24F5A"/>
    <w:rsid w:val="00F603CF"/>
    <w:rsid w:val="00F65F0B"/>
    <w:rsid w:val="00F668D0"/>
    <w:rsid w:val="00F66D73"/>
    <w:rsid w:val="00FA03F5"/>
    <w:rsid w:val="00FA3116"/>
    <w:rsid w:val="00FA644B"/>
    <w:rsid w:val="00FC33CB"/>
    <w:rsid w:val="00FF18BF"/>
    <w:rsid w:val="00FF1B56"/>
    <w:rsid w:val="2C83EDE5"/>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950C83"/>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950C83"/>
    <w:rPr>
      <w:rFonts w:ascii="Arial" w:eastAsia="Calibri" w:hAnsi="Arial"/>
      <w:b/>
      <w:bCs/>
      <w:lang w:eastAsia="en-US"/>
    </w:rPr>
  </w:style>
  <w:style w:type="paragraph" w:styleId="Revision">
    <w:name w:val="Revision"/>
    <w:hidden/>
    <w:uiPriority w:val="99"/>
    <w:semiHidden/>
    <w:rsid w:val="00BA30C5"/>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US/en/?utm_source=Stone+Junction&amp;utm_medium=HN&amp;utm_campaign=WEG&amp;utm_id=WEG1477&amp;utm_content=owned" TargetMode="External"/><Relationship Id="rId18" Type="http://schemas.openxmlformats.org/officeDocument/2006/relationships/hyperlink" Target="mailto:beatrice@stonejunction.co.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webSettings" Target="webSettings.xml"/><Relationship Id="rId12" Type="http://schemas.openxmlformats.org/officeDocument/2006/relationships/hyperlink" Target="https://www.weg.net/bess?utm_source=Stone+Junction&amp;utm_medium=HN&amp;utm_campaign=WEG&amp;utm_id=WEG1477&amp;utm_content=owned" TargetMode="External"/><Relationship Id="rId17" Type="http://schemas.openxmlformats.org/officeDocument/2006/relationships/hyperlink" Target="mailto:stephanie@stonejunction.co.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info-ch@weg.net" TargetMode="External"/><Relationship Id="rId20" Type="http://schemas.openxmlformats.org/officeDocument/2006/relationships/hyperlink" Target="http://www.x.com/StoneJunction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US/en/?utm_source=Stone+Junction&amp;utm_medium=HN&amp;utm_campaign=WEG&amp;utm_id=WEG1477&amp;utm_content=owned"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hyperlink" Target="http://www.weg.net" TargetMode="External"/><Relationship Id="rId10" Type="http://schemas.openxmlformats.org/officeDocument/2006/relationships/image" Target="media/image1.jpe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s://www.linkedin.com/company/stone-junction-lt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f52ec17009742efb0acb2d44531f406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bb72187a17038edb31943d975c15201"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2423DD9-5DAC-4BA1-99C8-83021E36C7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641</Words>
  <Characters>4073</Characters>
  <Application>Microsoft Office Word</Application>
  <DocSecurity>0</DocSecurity>
  <Lines>90</Lines>
  <Paragraphs>28</Paragraphs>
  <ScaleCrop>false</ScaleCrop>
  <Company/>
  <LinksUpToDate>false</LinksUpToDate>
  <CharactersWithSpaces>4699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Beatrice Ulups</cp:lastModifiedBy>
  <cp:revision>73</cp:revision>
  <cp:lastPrinted>2013-11-28T05:43:00Z</cp:lastPrinted>
  <dcterms:created xsi:type="dcterms:W3CDTF">2023-08-15T16:58:00Z</dcterms:created>
  <dcterms:modified xsi:type="dcterms:W3CDTF">2025-12-30T10:11:00Z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