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5076D1" w:rsidRDefault="002F06D8" w:rsidP="005076D1">
      <w:pPr>
        <w:pStyle w:val="BodyCopy"/>
        <w:jc w:val="left"/>
        <w:rPr>
          <w:rFonts w:eastAsia="MS Mincho" w:cs="Arial"/>
        </w:rPr>
      </w:pPr>
      <w:r>
        <w:rPr>
          <w:rFonts w:eastAsia="MS Mincho" w:cs="Arial"/>
          <w:noProof/>
        </w:rPr>
        <w:drawing>
          <wp:inline distT="0" distB="0" distL="0" distR="0" wp14:anchorId="67C12E18" wp14:editId="79124960">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352550" cy="942975"/>
                    </a:xfrm>
                    <a:prstGeom prst="rect">
                      <a:avLst/>
                    </a:prstGeom>
                    <a:noFill/>
                    <a:ln>
                      <a:noFill/>
                    </a:ln>
                  </pic:spPr>
                </pic:pic>
              </a:graphicData>
            </a:graphic>
          </wp:inline>
        </w:drawing>
      </w:r>
    </w:p>
    <w:p w14:paraId="5D2DCB3B" w14:textId="77777777" w:rsidR="00FA03F5" w:rsidRPr="005076D1" w:rsidRDefault="00FA03F5" w:rsidP="006154AA">
      <w:pPr>
        <w:pStyle w:val="Heading1"/>
        <w:spacing w:line="360" w:lineRule="auto"/>
        <w:rPr>
          <w:rFonts w:ascii="Arial" w:hAnsi="Arial" w:cs="Arial"/>
          <w:sz w:val="24"/>
          <w:szCs w:val="24"/>
        </w:rPr>
      </w:pPr>
    </w:p>
    <w:p w14:paraId="5D2DCB3C" w14:textId="588B5C6A" w:rsidR="000F78F9" w:rsidRPr="000F78F9" w:rsidRDefault="002F06D8" w:rsidP="000F78F9">
      <w:pPr>
        <w:spacing w:line="480" w:lineRule="auto"/>
        <w:jc w:val="center"/>
        <w:rPr>
          <w:rFonts w:cs="Arial"/>
          <w:b/>
          <w:sz w:val="32"/>
        </w:rPr>
      </w:pPr>
      <w:r>
        <w:rPr>
          <w:rFonts w:cs="Arial"/>
          <w:b/>
          <w:sz w:val="32"/>
        </w:rPr>
        <w:t xml:space="preserve">A </w:t>
      </w:r>
      <w:r w:rsidR="003E67DF">
        <w:rPr>
          <w:rFonts w:cs="Arial"/>
          <w:b/>
          <w:sz w:val="32"/>
        </w:rPr>
        <w:t>robust</w:t>
      </w:r>
      <w:r w:rsidR="00FC7AC0">
        <w:rPr>
          <w:rFonts w:cs="Arial"/>
          <w:b/>
          <w:sz w:val="32"/>
        </w:rPr>
        <w:t xml:space="preserve"> </w:t>
      </w:r>
      <w:r>
        <w:rPr>
          <w:rFonts w:cs="Arial"/>
          <w:b/>
          <w:sz w:val="32"/>
        </w:rPr>
        <w:t>VSD for the h</w:t>
      </w:r>
      <w:r w:rsidR="00550CFF">
        <w:rPr>
          <w:rFonts w:cs="Arial"/>
          <w:b/>
          <w:sz w:val="32"/>
        </w:rPr>
        <w:t>arshest environment on Earth</w:t>
      </w:r>
    </w:p>
    <w:p w14:paraId="5D2DCB3D" w14:textId="4310C7A5" w:rsidR="000F78F9" w:rsidRPr="000F78F9" w:rsidRDefault="002F06D8" w:rsidP="000F78F9">
      <w:pPr>
        <w:spacing w:line="480" w:lineRule="auto"/>
        <w:jc w:val="center"/>
        <w:rPr>
          <w:rFonts w:cs="Arial"/>
          <w:b/>
        </w:rPr>
      </w:pPr>
      <w:r w:rsidRPr="000F78F9">
        <w:rPr>
          <w:rFonts w:cs="Arial"/>
          <w:b/>
        </w:rPr>
        <w:t xml:space="preserve">~ </w:t>
      </w:r>
      <w:r w:rsidR="00087041">
        <w:rPr>
          <w:rFonts w:cs="Arial"/>
          <w:b/>
        </w:rPr>
        <w:t>WEG</w:t>
      </w:r>
      <w:r w:rsidR="00765697">
        <w:rPr>
          <w:rFonts w:cs="Arial"/>
          <w:b/>
        </w:rPr>
        <w:t xml:space="preserve">’s </w:t>
      </w:r>
      <w:r w:rsidR="00186430">
        <w:rPr>
          <w:rFonts w:cs="Arial"/>
          <w:b/>
        </w:rPr>
        <w:t xml:space="preserve">AFW11 </w:t>
      </w:r>
      <w:r w:rsidR="00765697">
        <w:rPr>
          <w:rFonts w:cs="Arial"/>
          <w:b/>
        </w:rPr>
        <w:t>VSD panels</w:t>
      </w:r>
      <w:r w:rsidRPr="000F78F9">
        <w:rPr>
          <w:rFonts w:cs="Arial"/>
          <w:b/>
        </w:rPr>
        <w:t xml:space="preserve"> </w:t>
      </w:r>
      <w:r w:rsidR="004B538B">
        <w:rPr>
          <w:rFonts w:cs="Arial"/>
          <w:b/>
        </w:rPr>
        <w:t>maximise reliability</w:t>
      </w:r>
      <w:r w:rsidR="00044A83">
        <w:rPr>
          <w:rFonts w:cs="Arial"/>
          <w:b/>
        </w:rPr>
        <w:t xml:space="preserve"> in </w:t>
      </w:r>
      <w:r w:rsidR="000369BB">
        <w:rPr>
          <w:rFonts w:cs="Arial"/>
          <w:b/>
        </w:rPr>
        <w:t>Kuwait’s</w:t>
      </w:r>
      <w:r w:rsidR="00044A83">
        <w:rPr>
          <w:rFonts w:cs="Arial"/>
          <w:b/>
        </w:rPr>
        <w:t xml:space="preserve"> </w:t>
      </w:r>
      <w:r w:rsidR="000369BB">
        <w:rPr>
          <w:rFonts w:cs="Arial"/>
          <w:b/>
        </w:rPr>
        <w:t>major oil extraction project</w:t>
      </w:r>
      <w:r w:rsidR="00765697">
        <w:rPr>
          <w:rFonts w:cs="Arial"/>
          <w:b/>
        </w:rPr>
        <w:t xml:space="preserve"> </w:t>
      </w:r>
      <w:r w:rsidRPr="000F78F9">
        <w:rPr>
          <w:rFonts w:cs="Arial"/>
          <w:b/>
        </w:rPr>
        <w:t>~</w:t>
      </w:r>
    </w:p>
    <w:p w14:paraId="5D2DCB3E" w14:textId="77777777" w:rsidR="000F78F9" w:rsidRDefault="000F78F9" w:rsidP="000F78F9">
      <w:pPr>
        <w:spacing w:line="480" w:lineRule="auto"/>
        <w:jc w:val="both"/>
        <w:rPr>
          <w:b/>
        </w:rPr>
      </w:pPr>
    </w:p>
    <w:p w14:paraId="5D2DCB3F" w14:textId="1A1EB6DF" w:rsidR="000F78F9" w:rsidRPr="00B37A14" w:rsidRDefault="002F06D8" w:rsidP="227ED3DF">
      <w:pPr>
        <w:spacing w:line="480" w:lineRule="auto"/>
        <w:jc w:val="both"/>
        <w:rPr>
          <w:b/>
          <w:bCs/>
        </w:rPr>
      </w:pPr>
      <w:r w:rsidRPr="227ED3DF">
        <w:rPr>
          <w:b/>
          <w:bCs/>
        </w:rPr>
        <w:t>Oil</w:t>
      </w:r>
      <w:r w:rsidR="00C94218" w:rsidRPr="227ED3DF">
        <w:rPr>
          <w:b/>
          <w:bCs/>
        </w:rPr>
        <w:t xml:space="preserve"> </w:t>
      </w:r>
      <w:r w:rsidR="000F4BD8" w:rsidRPr="227ED3DF">
        <w:rPr>
          <w:b/>
          <w:bCs/>
        </w:rPr>
        <w:t>reserves</w:t>
      </w:r>
      <w:r w:rsidRPr="227ED3DF">
        <w:rPr>
          <w:b/>
          <w:bCs/>
        </w:rPr>
        <w:t xml:space="preserve"> are</w:t>
      </w:r>
      <w:r w:rsidR="000F4BD8" w:rsidRPr="227ED3DF">
        <w:rPr>
          <w:b/>
          <w:bCs/>
        </w:rPr>
        <w:t xml:space="preserve"> located in some of</w:t>
      </w:r>
      <w:r w:rsidR="005E7FD5" w:rsidRPr="227ED3DF">
        <w:rPr>
          <w:b/>
          <w:bCs/>
        </w:rPr>
        <w:t xml:space="preserve"> the harshest environments on Earth</w:t>
      </w:r>
      <w:r w:rsidR="001B05F6" w:rsidRPr="227ED3DF">
        <w:rPr>
          <w:b/>
          <w:bCs/>
        </w:rPr>
        <w:t xml:space="preserve"> and</w:t>
      </w:r>
      <w:r w:rsidR="00535E75" w:rsidRPr="227ED3DF">
        <w:rPr>
          <w:b/>
          <w:bCs/>
        </w:rPr>
        <w:t xml:space="preserve"> </w:t>
      </w:r>
      <w:r w:rsidR="00B475A8" w:rsidRPr="227ED3DF">
        <w:rPr>
          <w:b/>
          <w:bCs/>
        </w:rPr>
        <w:t>K</w:t>
      </w:r>
      <w:r w:rsidR="00F96FE9" w:rsidRPr="227ED3DF">
        <w:rPr>
          <w:b/>
          <w:bCs/>
        </w:rPr>
        <w:t xml:space="preserve">uwait’s </w:t>
      </w:r>
      <w:r w:rsidR="0029662F" w:rsidRPr="227ED3DF">
        <w:rPr>
          <w:b/>
          <w:bCs/>
        </w:rPr>
        <w:t>vast</w:t>
      </w:r>
      <w:r w:rsidR="005E7FD5" w:rsidRPr="227ED3DF">
        <w:rPr>
          <w:b/>
          <w:bCs/>
        </w:rPr>
        <w:t xml:space="preserve"> </w:t>
      </w:r>
      <w:r w:rsidR="000F4BD8" w:rsidRPr="227ED3DF">
        <w:rPr>
          <w:b/>
          <w:bCs/>
        </w:rPr>
        <w:t>oil fields are no ex</w:t>
      </w:r>
      <w:r w:rsidR="0012178B" w:rsidRPr="227ED3DF">
        <w:rPr>
          <w:b/>
          <w:bCs/>
        </w:rPr>
        <w:t xml:space="preserve">ception. </w:t>
      </w:r>
      <w:r w:rsidR="00925729" w:rsidRPr="227ED3DF">
        <w:rPr>
          <w:b/>
          <w:bCs/>
        </w:rPr>
        <w:t xml:space="preserve">In this desert </w:t>
      </w:r>
      <w:r w:rsidR="00F933E2" w:rsidRPr="227ED3DF">
        <w:rPr>
          <w:b/>
          <w:bCs/>
        </w:rPr>
        <w:t>landscape</w:t>
      </w:r>
      <w:r w:rsidR="00925729" w:rsidRPr="227ED3DF">
        <w:rPr>
          <w:b/>
          <w:bCs/>
        </w:rPr>
        <w:t>, s</w:t>
      </w:r>
      <w:r w:rsidR="0012178B" w:rsidRPr="227ED3DF">
        <w:rPr>
          <w:b/>
          <w:bCs/>
        </w:rPr>
        <w:t xml:space="preserve">ummer temperatures </w:t>
      </w:r>
      <w:r w:rsidR="00925729" w:rsidRPr="227ED3DF">
        <w:rPr>
          <w:b/>
          <w:bCs/>
        </w:rPr>
        <w:t>can</w:t>
      </w:r>
      <w:r w:rsidR="00A016F5" w:rsidRPr="227ED3DF">
        <w:rPr>
          <w:b/>
          <w:bCs/>
        </w:rPr>
        <w:t xml:space="preserve"> </w:t>
      </w:r>
      <w:r w:rsidR="001B05F6" w:rsidRPr="227ED3DF">
        <w:rPr>
          <w:b/>
          <w:bCs/>
        </w:rPr>
        <w:t>e</w:t>
      </w:r>
      <w:r w:rsidR="00A016F5" w:rsidRPr="227ED3DF">
        <w:rPr>
          <w:b/>
          <w:bCs/>
        </w:rPr>
        <w:t>xce</w:t>
      </w:r>
      <w:r w:rsidR="00925729" w:rsidRPr="227ED3DF">
        <w:rPr>
          <w:b/>
          <w:bCs/>
        </w:rPr>
        <w:t>ed</w:t>
      </w:r>
      <w:r w:rsidR="00A016F5" w:rsidRPr="227ED3DF">
        <w:rPr>
          <w:b/>
          <w:bCs/>
        </w:rPr>
        <w:t xml:space="preserve"> 50</w:t>
      </w:r>
      <w:r w:rsidR="000D47AF" w:rsidRPr="227ED3DF">
        <w:rPr>
          <w:b/>
          <w:bCs/>
        </w:rPr>
        <w:t xml:space="preserve">°C </w:t>
      </w:r>
      <w:r w:rsidR="00A016F5" w:rsidRPr="227ED3DF">
        <w:rPr>
          <w:b/>
          <w:bCs/>
        </w:rPr>
        <w:t>degrees</w:t>
      </w:r>
      <w:r w:rsidR="00B31574" w:rsidRPr="227ED3DF">
        <w:rPr>
          <w:b/>
          <w:bCs/>
        </w:rPr>
        <w:t xml:space="preserve"> and are set to rise further.</w:t>
      </w:r>
      <w:r w:rsidR="000D4653" w:rsidRPr="227ED3DF">
        <w:rPr>
          <w:b/>
          <w:bCs/>
        </w:rPr>
        <w:t xml:space="preserve"> </w:t>
      </w:r>
      <w:r w:rsidR="00F97712" w:rsidRPr="227ED3DF">
        <w:rPr>
          <w:b/>
          <w:bCs/>
        </w:rPr>
        <w:t>These unforgiving conditions can put</w:t>
      </w:r>
      <w:r w:rsidR="000D4653" w:rsidRPr="227ED3DF">
        <w:rPr>
          <w:b/>
          <w:bCs/>
        </w:rPr>
        <w:t xml:space="preserve"> oil extraction equipment like progressive cavity pumps</w:t>
      </w:r>
      <w:r w:rsidR="007767CE" w:rsidRPr="227ED3DF">
        <w:rPr>
          <w:b/>
          <w:bCs/>
        </w:rPr>
        <w:t xml:space="preserve"> (PCPs)</w:t>
      </w:r>
      <w:r w:rsidR="000F4BD8" w:rsidRPr="227ED3DF">
        <w:rPr>
          <w:b/>
          <w:bCs/>
        </w:rPr>
        <w:t xml:space="preserve"> </w:t>
      </w:r>
      <w:r w:rsidR="00F97712" w:rsidRPr="227ED3DF">
        <w:rPr>
          <w:b/>
          <w:bCs/>
        </w:rPr>
        <w:t>to the test</w:t>
      </w:r>
      <w:r w:rsidR="000460A2" w:rsidRPr="227ED3DF">
        <w:rPr>
          <w:b/>
          <w:bCs/>
        </w:rPr>
        <w:t>.</w:t>
      </w:r>
      <w:r w:rsidR="00673E01" w:rsidRPr="227ED3DF">
        <w:rPr>
          <w:b/>
          <w:bCs/>
        </w:rPr>
        <w:t xml:space="preserve"> </w:t>
      </w:r>
      <w:r w:rsidR="00680446">
        <w:rPr>
          <w:b/>
          <w:bCs/>
        </w:rPr>
        <w:t>One of Kuwait’s leading oil and gas service companies</w:t>
      </w:r>
      <w:r w:rsidR="00BD5203" w:rsidRPr="227ED3DF">
        <w:rPr>
          <w:b/>
          <w:bCs/>
        </w:rPr>
        <w:t xml:space="preserve"> turned to</w:t>
      </w:r>
      <w:r w:rsidR="00F906B1" w:rsidRPr="227ED3DF">
        <w:rPr>
          <w:b/>
          <w:bCs/>
        </w:rPr>
        <w:t xml:space="preserve"> leading motor, drives and gearbox manufacturer</w:t>
      </w:r>
      <w:r w:rsidR="00BD5203" w:rsidRPr="227ED3DF">
        <w:rPr>
          <w:b/>
          <w:bCs/>
        </w:rPr>
        <w:t xml:space="preserve"> </w:t>
      </w:r>
      <w:hyperlink r:id="rId11">
        <w:r w:rsidR="00BD5203" w:rsidRPr="227ED3DF">
          <w:rPr>
            <w:rStyle w:val="Hyperlink"/>
            <w:b/>
            <w:bCs/>
          </w:rPr>
          <w:t>WEG</w:t>
        </w:r>
      </w:hyperlink>
      <w:r w:rsidR="00BD5203" w:rsidRPr="227ED3DF">
        <w:rPr>
          <w:b/>
          <w:bCs/>
        </w:rPr>
        <w:t xml:space="preserve"> </w:t>
      </w:r>
      <w:r w:rsidR="00B37A14" w:rsidRPr="227ED3DF">
        <w:rPr>
          <w:b/>
          <w:bCs/>
        </w:rPr>
        <w:t xml:space="preserve">to equip its pumps with </w:t>
      </w:r>
      <w:r w:rsidR="00EA0293" w:rsidRPr="227ED3DF">
        <w:rPr>
          <w:b/>
          <w:bCs/>
        </w:rPr>
        <w:t>drives</w:t>
      </w:r>
      <w:r w:rsidR="003A2A65" w:rsidRPr="227ED3DF">
        <w:rPr>
          <w:b/>
          <w:bCs/>
        </w:rPr>
        <w:t xml:space="preserve"> </w:t>
      </w:r>
      <w:r w:rsidR="001477E7" w:rsidRPr="227ED3DF">
        <w:rPr>
          <w:b/>
          <w:bCs/>
        </w:rPr>
        <w:t>capable of</w:t>
      </w:r>
      <w:r w:rsidR="00EA4E1B" w:rsidRPr="227ED3DF">
        <w:rPr>
          <w:b/>
          <w:bCs/>
        </w:rPr>
        <w:t xml:space="preserve"> withstand</w:t>
      </w:r>
      <w:r w:rsidR="001477E7" w:rsidRPr="227ED3DF">
        <w:rPr>
          <w:b/>
          <w:bCs/>
        </w:rPr>
        <w:t>ing</w:t>
      </w:r>
      <w:r w:rsidR="00EA4E1B" w:rsidRPr="227ED3DF">
        <w:rPr>
          <w:b/>
          <w:bCs/>
        </w:rPr>
        <w:t xml:space="preserve"> the highest temperatures on record.</w:t>
      </w:r>
      <w:r w:rsidRPr="227ED3DF">
        <w:rPr>
          <w:b/>
          <w:bCs/>
        </w:rPr>
        <w:t xml:space="preserve"> </w:t>
      </w:r>
    </w:p>
    <w:p w14:paraId="5D2DCB40" w14:textId="77777777" w:rsidR="000F78F9" w:rsidRPr="00B900D7" w:rsidRDefault="000F78F9" w:rsidP="000F78F9">
      <w:pPr>
        <w:spacing w:line="480" w:lineRule="auto"/>
        <w:jc w:val="both"/>
        <w:rPr>
          <w:b/>
          <w:bCs/>
          <w:szCs w:val="20"/>
        </w:rPr>
      </w:pPr>
    </w:p>
    <w:p w14:paraId="712B0447" w14:textId="63D00ADE" w:rsidR="007C7D83" w:rsidRDefault="00AA5880" w:rsidP="007C7D83">
      <w:pPr>
        <w:spacing w:line="480" w:lineRule="auto"/>
        <w:jc w:val="both"/>
      </w:pPr>
      <w:r>
        <w:t xml:space="preserve">Kuwait is </w:t>
      </w:r>
      <w:r w:rsidR="002F06D8">
        <w:t xml:space="preserve">the </w:t>
      </w:r>
      <w:r w:rsidR="002F06D8" w:rsidRPr="00723C17">
        <w:t xml:space="preserve">tenth largest </w:t>
      </w:r>
      <w:r w:rsidR="00C8147A" w:rsidRPr="00723C17">
        <w:t>oil-producing country in the world</w:t>
      </w:r>
      <w:r w:rsidR="00C8147A">
        <w:t>, with an output of 3.99 million barrels per day.</w:t>
      </w:r>
      <w:r w:rsidR="0096627A">
        <w:t xml:space="preserve"> The country’s vast oil field </w:t>
      </w:r>
      <w:r w:rsidR="002F06D8">
        <w:t xml:space="preserve">lies in one of the hottest regions on the planet. In the summer of 2016, </w:t>
      </w:r>
      <w:r w:rsidR="0064650C">
        <w:t xml:space="preserve">Kuwait </w:t>
      </w:r>
      <w:r w:rsidR="00E378C4">
        <w:t>recorded</w:t>
      </w:r>
      <w:r w:rsidR="0064650C">
        <w:t xml:space="preserve"> one of </w:t>
      </w:r>
      <w:hyperlink r:id="rId12">
        <w:r w:rsidR="0064650C" w:rsidRPr="227ED3DF">
          <w:rPr>
            <w:rStyle w:val="Hyperlink"/>
          </w:rPr>
          <w:t xml:space="preserve">the highest temperatures </w:t>
        </w:r>
        <w:r w:rsidR="00E378C4" w:rsidRPr="227ED3DF">
          <w:rPr>
            <w:rStyle w:val="Hyperlink"/>
          </w:rPr>
          <w:t>in human history</w:t>
        </w:r>
      </w:hyperlink>
      <w:r w:rsidR="002740A1">
        <w:t>:</w:t>
      </w:r>
      <w:r w:rsidR="002F06D8">
        <w:t xml:space="preserve"> 54°C. </w:t>
      </w:r>
      <w:r w:rsidR="00F028B7">
        <w:t xml:space="preserve">Worse still, climate change </w:t>
      </w:r>
      <w:r w:rsidR="00C6572E">
        <w:t xml:space="preserve">will </w:t>
      </w:r>
      <w:r w:rsidR="00251F3A">
        <w:t>likely</w:t>
      </w:r>
      <w:r w:rsidR="00F028B7">
        <w:t xml:space="preserve"> </w:t>
      </w:r>
      <w:r w:rsidR="002F06D8" w:rsidRPr="00723C17">
        <w:t>increase</w:t>
      </w:r>
      <w:r w:rsidR="003B0DAB">
        <w:t xml:space="preserve"> Kuwait’s m</w:t>
      </w:r>
      <w:r w:rsidR="00F028B7" w:rsidRPr="00723C17">
        <w:t xml:space="preserve">ean temperatures </w:t>
      </w:r>
      <w:r w:rsidR="002F06D8" w:rsidRPr="00723C17">
        <w:t>by 1.80°C- 2.57°C</w:t>
      </w:r>
      <w:r w:rsidR="00CD4343">
        <w:t xml:space="preserve"> by 2050</w:t>
      </w:r>
      <w:r w:rsidR="002F06D8">
        <w:t xml:space="preserve">. </w:t>
      </w:r>
    </w:p>
    <w:p w14:paraId="6320936E" w14:textId="30009B63" w:rsidR="007C7D83" w:rsidRDefault="007C7D83" w:rsidP="007C7D83">
      <w:pPr>
        <w:spacing w:line="480" w:lineRule="auto"/>
        <w:jc w:val="both"/>
      </w:pPr>
    </w:p>
    <w:p w14:paraId="3F07EF27" w14:textId="15C9A3B3" w:rsidR="007C7D83" w:rsidRDefault="003C2C91" w:rsidP="007C7D83">
      <w:pPr>
        <w:spacing w:line="480" w:lineRule="auto"/>
        <w:jc w:val="both"/>
      </w:pPr>
      <w:r>
        <w:lastRenderedPageBreak/>
        <w:t xml:space="preserve">Scorching temperatures add to </w:t>
      </w:r>
      <w:r w:rsidR="32E2D490">
        <w:t xml:space="preserve">the already </w:t>
      </w:r>
      <w:r w:rsidR="00BE7E5B">
        <w:t xml:space="preserve">challenging environmental conditions, including sand, dust and </w:t>
      </w:r>
      <w:r w:rsidR="0077763C" w:rsidRPr="00723C17">
        <w:t>intense</w:t>
      </w:r>
      <w:r w:rsidR="004518CB" w:rsidRPr="00723C17">
        <w:t xml:space="preserve"> albeit infrequent</w:t>
      </w:r>
      <w:r w:rsidR="00EE401D" w:rsidRPr="00723C17">
        <w:t xml:space="preserve"> rainfalls</w:t>
      </w:r>
      <w:r w:rsidR="00EE401D">
        <w:t xml:space="preserve">. </w:t>
      </w:r>
      <w:r w:rsidR="00E950AB">
        <w:t>These extreme conditions can har</w:t>
      </w:r>
      <w:r w:rsidR="00CF57F9">
        <w:t>m electromechanical equipment</w:t>
      </w:r>
      <w:r w:rsidR="00E950AB">
        <w:t xml:space="preserve"> like</w:t>
      </w:r>
      <w:r w:rsidR="00CF57F9">
        <w:t xml:space="preserve"> variable speed drives (VSDs)</w:t>
      </w:r>
      <w:r w:rsidR="00251F3A">
        <w:t xml:space="preserve"> used to drive electric motors </w:t>
      </w:r>
      <w:r w:rsidR="00264E6E">
        <w:t>efficiently</w:t>
      </w:r>
      <w:r w:rsidR="00251F3A">
        <w:t xml:space="preserve"> in </w:t>
      </w:r>
      <w:r w:rsidR="00264E6E">
        <w:t>PCP applications.</w:t>
      </w:r>
      <w:r w:rsidR="00CF57F9">
        <w:t xml:space="preserve"> </w:t>
      </w:r>
      <w:r w:rsidR="0077763C">
        <w:t xml:space="preserve"> </w:t>
      </w:r>
    </w:p>
    <w:p w14:paraId="3B222059" w14:textId="2E6E8169" w:rsidR="00D23302" w:rsidRDefault="00D23302" w:rsidP="00603845">
      <w:pPr>
        <w:spacing w:line="480" w:lineRule="auto"/>
        <w:jc w:val="both"/>
      </w:pPr>
    </w:p>
    <w:p w14:paraId="57655B12" w14:textId="7B947EBD" w:rsidR="00D23302" w:rsidRPr="00284BBE" w:rsidRDefault="002F06D8" w:rsidP="00603845">
      <w:pPr>
        <w:spacing w:line="480" w:lineRule="auto"/>
        <w:jc w:val="both"/>
        <w:rPr>
          <w:b/>
          <w:bCs/>
        </w:rPr>
      </w:pPr>
      <w:r w:rsidRPr="00284BBE">
        <w:rPr>
          <w:b/>
          <w:bCs/>
        </w:rPr>
        <w:t xml:space="preserve">The challenge: </w:t>
      </w:r>
      <w:r w:rsidR="00284BBE" w:rsidRPr="00284BBE">
        <w:rPr>
          <w:b/>
          <w:bCs/>
        </w:rPr>
        <w:t xml:space="preserve">driving artificial lift equipment in the harshest environment </w:t>
      </w:r>
    </w:p>
    <w:p w14:paraId="2D7B41E5" w14:textId="4EF8AC29" w:rsidR="00912269" w:rsidRDefault="002F06D8" w:rsidP="00912269">
      <w:pPr>
        <w:spacing w:line="480" w:lineRule="auto"/>
        <w:jc w:val="both"/>
      </w:pPr>
      <w:r>
        <w:t>PCPs</w:t>
      </w:r>
      <w:r w:rsidR="00603845">
        <w:t xml:space="preserve"> </w:t>
      </w:r>
      <w:r w:rsidR="00CA54F0">
        <w:t xml:space="preserve">are a type of artificial </w:t>
      </w:r>
      <w:r w:rsidR="00604764">
        <w:t xml:space="preserve">lift equipment used </w:t>
      </w:r>
      <w:r w:rsidR="004571C0">
        <w:t xml:space="preserve">to extract oil. </w:t>
      </w:r>
      <w:r w:rsidR="00A55DF8">
        <w:t>These</w:t>
      </w:r>
      <w:r w:rsidR="00A55DF8" w:rsidRPr="00A55DF8">
        <w:t xml:space="preserve"> positive displacement pump</w:t>
      </w:r>
      <w:r w:rsidR="00A55DF8">
        <w:t>s</w:t>
      </w:r>
      <w:r w:rsidR="00A55DF8" w:rsidRPr="00A55DF8">
        <w:t xml:space="preserve"> </w:t>
      </w:r>
      <w:r w:rsidR="00A55DF8">
        <w:t>comprise</w:t>
      </w:r>
      <w:r w:rsidR="00A55DF8" w:rsidRPr="00A55DF8">
        <w:t xml:space="preserve"> a rotor and stato</w:t>
      </w:r>
      <w:r w:rsidR="00C22638">
        <w:t>r.</w:t>
      </w:r>
      <w:r w:rsidR="00076FD9">
        <w:t xml:space="preserve"> </w:t>
      </w:r>
      <w:r w:rsidR="00C22638">
        <w:t xml:space="preserve">As </w:t>
      </w:r>
      <w:r w:rsidR="00076FD9">
        <w:t xml:space="preserve">the </w:t>
      </w:r>
      <w:r w:rsidR="00C22638">
        <w:t>rotor turns,</w:t>
      </w:r>
      <w:r w:rsidR="00C338A7">
        <w:t xml:space="preserve"> it fills</w:t>
      </w:r>
      <w:r w:rsidR="00015BBC" w:rsidRPr="00015BBC">
        <w:t xml:space="preserve"> </w:t>
      </w:r>
      <w:r w:rsidR="00C22638">
        <w:t xml:space="preserve">the </w:t>
      </w:r>
      <w:r w:rsidR="00015BBC" w:rsidRPr="00015BBC">
        <w:t>stato</w:t>
      </w:r>
      <w:r w:rsidR="00C22638">
        <w:t>r’s</w:t>
      </w:r>
      <w:r w:rsidR="00015BBC" w:rsidRPr="00015BBC">
        <w:t xml:space="preserve"> cavities </w:t>
      </w:r>
      <w:r w:rsidR="00C338A7">
        <w:t xml:space="preserve">with oil, </w:t>
      </w:r>
      <w:r w:rsidR="003821E0">
        <w:t>pushing</w:t>
      </w:r>
      <w:r w:rsidR="00C338A7">
        <w:t xml:space="preserve"> them</w:t>
      </w:r>
      <w:r w:rsidR="00015BBC" w:rsidRPr="00015BBC">
        <w:t xml:space="preserve"> towards the pump outlet under pressure.</w:t>
      </w:r>
      <w:r w:rsidR="003821E0">
        <w:t xml:space="preserve"> </w:t>
      </w:r>
      <w:r w:rsidR="00B5153A">
        <w:t xml:space="preserve">Over time, </w:t>
      </w:r>
      <w:r w:rsidR="004C2A36">
        <w:t>PCPs</w:t>
      </w:r>
      <w:r w:rsidR="00B5153A">
        <w:t xml:space="preserve"> have replaced</w:t>
      </w:r>
      <w:r w:rsidR="004E1A99">
        <w:t xml:space="preserve"> centrifugal pumps</w:t>
      </w:r>
      <w:r w:rsidR="006F7D0B">
        <w:t>,</w:t>
      </w:r>
      <w:r w:rsidR="00A174AE">
        <w:t xml:space="preserve"> previously the norm in oil fields,</w:t>
      </w:r>
      <w:r w:rsidR="006F7D0B">
        <w:t xml:space="preserve"> thanks</w:t>
      </w:r>
      <w:r w:rsidR="004E1A99">
        <w:t xml:space="preserve"> </w:t>
      </w:r>
      <w:r w:rsidR="006F7D0B">
        <w:t>to greater</w:t>
      </w:r>
      <w:r w:rsidR="00A214E2" w:rsidRPr="00A214E2">
        <w:t xml:space="preserve"> suction capabilities</w:t>
      </w:r>
      <w:r w:rsidR="009F4E83">
        <w:t>,</w:t>
      </w:r>
      <w:r w:rsidR="006F7D0B">
        <w:t xml:space="preserve"> higher</w:t>
      </w:r>
      <w:r w:rsidR="009F4E83">
        <w:t xml:space="preserve"> energy efficiency and lower operational costs</w:t>
      </w:r>
      <w:r w:rsidR="00A214E2" w:rsidRPr="00A214E2">
        <w:t>.</w:t>
      </w:r>
      <w:r w:rsidR="00C2031F">
        <w:t xml:space="preserve"> </w:t>
      </w:r>
      <w:hyperlink r:id="rId13" w:history="1">
        <w:r w:rsidR="00C2031F" w:rsidRPr="00C2031F">
          <w:rPr>
            <w:rStyle w:val="Hyperlink"/>
          </w:rPr>
          <w:t>Fortune Business Insight</w:t>
        </w:r>
      </w:hyperlink>
      <w:r w:rsidR="00C2031F">
        <w:t xml:space="preserve"> predicts that the </w:t>
      </w:r>
      <w:r w:rsidR="004C2A36">
        <w:t>PCP</w:t>
      </w:r>
      <w:r w:rsidR="00C2031F">
        <w:t xml:space="preserve"> market </w:t>
      </w:r>
      <w:r>
        <w:t>will grow to</w:t>
      </w:r>
      <w:r w:rsidR="002A3912">
        <w:t xml:space="preserve"> $</w:t>
      </w:r>
      <w:r w:rsidR="00C2031F">
        <w:t>7.09 billion</w:t>
      </w:r>
      <w:r>
        <w:t xml:space="preserve"> by 2028, up from </w:t>
      </w:r>
      <w:r w:rsidR="002A3912">
        <w:t>$</w:t>
      </w:r>
      <w:r>
        <w:t>4.45 billion in 2020.</w:t>
      </w:r>
    </w:p>
    <w:p w14:paraId="64768D0E" w14:textId="77777777" w:rsidR="00265157" w:rsidRDefault="00265157" w:rsidP="00994B4B">
      <w:pPr>
        <w:spacing w:line="480" w:lineRule="auto"/>
        <w:jc w:val="both"/>
      </w:pPr>
    </w:p>
    <w:p w14:paraId="22B7F469" w14:textId="668DA00E" w:rsidR="00303A32" w:rsidRDefault="00E26EF7" w:rsidP="00994B4B">
      <w:pPr>
        <w:spacing w:line="480" w:lineRule="auto"/>
        <w:jc w:val="both"/>
      </w:pPr>
      <w:r>
        <w:t xml:space="preserve">The </w:t>
      </w:r>
      <w:r w:rsidR="002F06D8">
        <w:t xml:space="preserve">Kwait-based </w:t>
      </w:r>
      <w:r w:rsidR="009D0A30">
        <w:t>oil and gas service</w:t>
      </w:r>
      <w:r w:rsidR="00305C60">
        <w:t xml:space="preserve"> provider</w:t>
      </w:r>
      <w:r w:rsidR="01F9547A">
        <w:t>,</w:t>
      </w:r>
      <w:r w:rsidR="00305C60">
        <w:t xml:space="preserve"> </w:t>
      </w:r>
      <w:r w:rsidR="007125E6">
        <w:t xml:space="preserve">was tasked with providing </w:t>
      </w:r>
      <w:r w:rsidR="009725E2">
        <w:t xml:space="preserve">a leading regional oil producer with PCPs for a new oil extraction project. </w:t>
      </w:r>
      <w:r w:rsidR="00DA5E9A">
        <w:t xml:space="preserve">The company sought WEG’s </w:t>
      </w:r>
      <w:r w:rsidR="00F0232A">
        <w:t xml:space="preserve">long-standing expertise in </w:t>
      </w:r>
      <w:r w:rsidR="001F1D0E">
        <w:t xml:space="preserve">the </w:t>
      </w:r>
      <w:r w:rsidR="00F0232A">
        <w:t>oil and gas</w:t>
      </w:r>
      <w:r w:rsidR="001F1D0E">
        <w:t xml:space="preserve"> sector</w:t>
      </w:r>
      <w:r w:rsidR="005D4BC8">
        <w:t xml:space="preserve"> to equip its pumps </w:t>
      </w:r>
      <w:r w:rsidR="007767CE">
        <w:t>with VSDs to ensure optimal performance and efficiency.</w:t>
      </w:r>
      <w:r w:rsidR="00063D5C">
        <w:t xml:space="preserve"> </w:t>
      </w:r>
    </w:p>
    <w:p w14:paraId="4F8A72A0" w14:textId="77777777" w:rsidR="00303A32" w:rsidRDefault="00303A32" w:rsidP="00994B4B">
      <w:pPr>
        <w:spacing w:line="480" w:lineRule="auto"/>
        <w:jc w:val="both"/>
      </w:pPr>
    </w:p>
    <w:p w14:paraId="3D0CC17E" w14:textId="2C9B90F4" w:rsidR="00096364" w:rsidRDefault="006A39A0" w:rsidP="00994B4B">
      <w:pPr>
        <w:spacing w:line="480" w:lineRule="auto"/>
        <w:jc w:val="both"/>
      </w:pPr>
      <w:r>
        <w:t>The service provider</w:t>
      </w:r>
      <w:r w:rsidR="002F06D8">
        <w:t xml:space="preserve"> had previously </w:t>
      </w:r>
      <w:r w:rsidR="00303A32">
        <w:t>deployed</w:t>
      </w:r>
      <w:r w:rsidR="002F06D8">
        <w:t xml:space="preserve"> VSD panels from a different supplier that had</w:t>
      </w:r>
      <w:r w:rsidR="00F921E0">
        <w:t xml:space="preserve"> </w:t>
      </w:r>
      <w:r w:rsidR="00303A32">
        <w:t>suffered</w:t>
      </w:r>
      <w:r w:rsidR="002F06D8">
        <w:t xml:space="preserve"> </w:t>
      </w:r>
      <w:r w:rsidR="00F921E0">
        <w:t xml:space="preserve">frequent faults due to extreme temperatures, leading to unwanted </w:t>
      </w:r>
      <w:r w:rsidR="00303A32">
        <w:t xml:space="preserve">and costly </w:t>
      </w:r>
      <w:r w:rsidR="00F921E0">
        <w:t>downtime</w:t>
      </w:r>
      <w:r w:rsidR="00741A34">
        <w:t xml:space="preserve"> for the end user</w:t>
      </w:r>
      <w:r w:rsidR="00F921E0">
        <w:t xml:space="preserve">. </w:t>
      </w:r>
      <w:r w:rsidR="00303A32">
        <w:t xml:space="preserve">For this reason, </w:t>
      </w:r>
      <w:r w:rsidR="001242F3">
        <w:t xml:space="preserve">the company made reliability an absolute priority when selecting </w:t>
      </w:r>
      <w:r w:rsidR="000E3516">
        <w:t>VSDs for its new PCPs</w:t>
      </w:r>
      <w:r w:rsidR="001242F3">
        <w:t>.</w:t>
      </w:r>
    </w:p>
    <w:p w14:paraId="5D18D3BE" w14:textId="77777777" w:rsidR="007767CE" w:rsidRDefault="007767CE" w:rsidP="00994B4B">
      <w:pPr>
        <w:spacing w:line="480" w:lineRule="auto"/>
        <w:jc w:val="both"/>
      </w:pPr>
    </w:p>
    <w:p w14:paraId="4182EDBC" w14:textId="6D2CFCFF" w:rsidR="001621D4" w:rsidRDefault="002F06D8" w:rsidP="00994B4B">
      <w:pPr>
        <w:spacing w:line="480" w:lineRule="auto"/>
        <w:jc w:val="both"/>
      </w:pPr>
      <w:r>
        <w:lastRenderedPageBreak/>
        <w:t>“Artificial lift systems like PCPs are</w:t>
      </w:r>
      <w:r w:rsidR="00265157">
        <w:t xml:space="preserve"> specialised application</w:t>
      </w:r>
      <w:r>
        <w:t>s</w:t>
      </w:r>
      <w:r w:rsidR="00D8562E">
        <w:t xml:space="preserve"> with very stringent specifications</w:t>
      </w:r>
      <w:r w:rsidR="00265157">
        <w:t xml:space="preserve">. </w:t>
      </w:r>
      <w:r w:rsidR="00D811D5">
        <w:t>V</w:t>
      </w:r>
      <w:r w:rsidR="00265157">
        <w:t xml:space="preserve">ery few players </w:t>
      </w:r>
      <w:r w:rsidR="00D811D5">
        <w:t>in the market can</w:t>
      </w:r>
      <w:r w:rsidR="00265157">
        <w:t xml:space="preserve"> manufacture </w:t>
      </w:r>
      <w:r w:rsidR="003F074B">
        <w:t xml:space="preserve">and customise </w:t>
      </w:r>
      <w:r w:rsidR="00D811D5">
        <w:t>VSD</w:t>
      </w:r>
      <w:r w:rsidR="00265157">
        <w:t xml:space="preserve"> panel</w:t>
      </w:r>
      <w:r w:rsidR="00D811D5">
        <w:t>s</w:t>
      </w:r>
      <w:r w:rsidR="003F074B">
        <w:t xml:space="preserve"> for this type of application," </w:t>
      </w:r>
      <w:r w:rsidR="00715C32">
        <w:t>explained</w:t>
      </w:r>
      <w:r w:rsidR="00BE73A0">
        <w:t xml:space="preserve"> </w:t>
      </w:r>
      <w:r w:rsidR="00715C32">
        <w:t xml:space="preserve">Darshan Shejekar, </w:t>
      </w:r>
      <w:r w:rsidR="003E67DF">
        <w:t>D</w:t>
      </w:r>
      <w:r w:rsidR="00715C32">
        <w:t xml:space="preserve">evelopment </w:t>
      </w:r>
      <w:r w:rsidR="003E67DF">
        <w:t>S</w:t>
      </w:r>
      <w:r w:rsidR="00715C32">
        <w:t xml:space="preserve">ales </w:t>
      </w:r>
      <w:r w:rsidR="003E67DF">
        <w:t>M</w:t>
      </w:r>
      <w:r w:rsidR="00715C32">
        <w:t>anager at WEG. “</w:t>
      </w:r>
      <w:r w:rsidR="00266F4D">
        <w:t xml:space="preserve">These requirements added to </w:t>
      </w:r>
      <w:r w:rsidR="00DA47E0">
        <w:t>challenging</w:t>
      </w:r>
      <w:r w:rsidR="00EA3867">
        <w:t xml:space="preserve"> outdoor environment</w:t>
      </w:r>
      <w:r w:rsidR="00DA47E0">
        <w:t xml:space="preserve">al conditions. Thanks to our extensive experience in artificial oil lifting applications, WEG was able to </w:t>
      </w:r>
      <w:r w:rsidR="00376841">
        <w:t>develop</w:t>
      </w:r>
      <w:r w:rsidR="00DA47E0">
        <w:t xml:space="preserve"> a customised VSD</w:t>
      </w:r>
      <w:r w:rsidR="00685DD5">
        <w:t xml:space="preserve"> panel</w:t>
      </w:r>
      <w:r w:rsidR="0014091E">
        <w:t xml:space="preserve"> that met all the customer specifications</w:t>
      </w:r>
      <w:r w:rsidR="00376841">
        <w:t xml:space="preserve"> and environmental requirements</w:t>
      </w:r>
      <w:r w:rsidR="006A6A2C">
        <w:t>.</w:t>
      </w:r>
      <w:r w:rsidR="00376841">
        <w:t>”</w:t>
      </w:r>
    </w:p>
    <w:p w14:paraId="741ECD42" w14:textId="77777777" w:rsidR="006A6A2C" w:rsidRDefault="006A6A2C" w:rsidP="00994B4B">
      <w:pPr>
        <w:spacing w:line="480" w:lineRule="auto"/>
        <w:jc w:val="both"/>
      </w:pPr>
    </w:p>
    <w:p w14:paraId="230D998F" w14:textId="3E94DBA9" w:rsidR="005D33ED" w:rsidRPr="005D33ED" w:rsidRDefault="002F06D8" w:rsidP="00994B4B">
      <w:pPr>
        <w:spacing w:line="480" w:lineRule="auto"/>
        <w:jc w:val="both"/>
        <w:rPr>
          <w:b/>
          <w:bCs/>
        </w:rPr>
      </w:pPr>
      <w:r w:rsidRPr="005D33ED">
        <w:rPr>
          <w:b/>
          <w:bCs/>
        </w:rPr>
        <w:t>The solution: giving progressive cavity pumps a “brain”</w:t>
      </w:r>
    </w:p>
    <w:p w14:paraId="360E7496" w14:textId="6DAD93E3" w:rsidR="007760F4" w:rsidRDefault="002F06D8" w:rsidP="00165ACE">
      <w:pPr>
        <w:spacing w:line="480" w:lineRule="auto"/>
        <w:jc w:val="both"/>
      </w:pPr>
      <w:r>
        <w:t xml:space="preserve">The solution developed by WEG consists of 25 </w:t>
      </w:r>
      <w:r w:rsidR="004B04B6">
        <w:t>low</w:t>
      </w:r>
      <w:r w:rsidR="00D30D1F">
        <w:t>-</w:t>
      </w:r>
      <w:r w:rsidR="004B04B6">
        <w:t xml:space="preserve">voltage </w:t>
      </w:r>
      <w:hyperlink r:id="rId14" w:history="1">
        <w:r w:rsidR="001733EF">
          <w:rPr>
            <w:rStyle w:val="Hyperlink"/>
          </w:rPr>
          <w:t>AFW11 V</w:t>
        </w:r>
        <w:r w:rsidRPr="00C407B8">
          <w:rPr>
            <w:rStyle w:val="Hyperlink"/>
          </w:rPr>
          <w:t>SD</w:t>
        </w:r>
        <w:r w:rsidR="000D5748" w:rsidRPr="00C407B8">
          <w:rPr>
            <w:rStyle w:val="Hyperlink"/>
          </w:rPr>
          <w:t xml:space="preserve"> panels</w:t>
        </w:r>
      </w:hyperlink>
      <w:r w:rsidR="00165ACE">
        <w:t xml:space="preserve"> </w:t>
      </w:r>
      <w:r>
        <w:t xml:space="preserve">with 75kW/415V power rating and </w:t>
      </w:r>
      <w:r w:rsidR="001F27D6">
        <w:t xml:space="preserve">IP55 certification to ensure resistance to dust and water. </w:t>
      </w:r>
      <w:r w:rsidR="00E026F7">
        <w:t xml:space="preserve">WEG customised and tested the panels thoroughly to </w:t>
      </w:r>
      <w:r w:rsidR="009F2A1E">
        <w:t>guarantee</w:t>
      </w:r>
      <w:r w:rsidR="00AA2675">
        <w:t xml:space="preserve"> that</w:t>
      </w:r>
      <w:r w:rsidR="009F2A1E">
        <w:t xml:space="preserve"> </w:t>
      </w:r>
      <w:r w:rsidR="00D7351C">
        <w:t>they could withstand temperatures</w:t>
      </w:r>
      <w:r w:rsidR="004079F1">
        <w:t xml:space="preserve"> up to </w:t>
      </w:r>
      <w:r w:rsidR="004079F1" w:rsidRPr="004079F1">
        <w:t>5</w:t>
      </w:r>
      <w:r w:rsidR="00AA2675">
        <w:t>5</w:t>
      </w:r>
      <w:r w:rsidR="004079F1" w:rsidRPr="004079F1">
        <w:t>°C</w:t>
      </w:r>
      <w:r w:rsidR="004079F1">
        <w:t xml:space="preserve"> — </w:t>
      </w:r>
      <w:r w:rsidR="00D7351C">
        <w:t>over the highest</w:t>
      </w:r>
      <w:r w:rsidR="00EC7F23">
        <w:t xml:space="preserve"> temperature </w:t>
      </w:r>
      <w:r w:rsidR="00AA2675">
        <w:t xml:space="preserve">ever </w:t>
      </w:r>
      <w:r w:rsidR="00EC7F23">
        <w:t xml:space="preserve">recorded in Kuwait. </w:t>
      </w:r>
    </w:p>
    <w:p w14:paraId="6EB79E30" w14:textId="77777777" w:rsidR="00165ACE" w:rsidRDefault="00165ACE" w:rsidP="00925035">
      <w:pPr>
        <w:spacing w:line="480" w:lineRule="auto"/>
        <w:jc w:val="both"/>
      </w:pPr>
    </w:p>
    <w:p w14:paraId="4EB2DE87" w14:textId="27E8D6F9" w:rsidR="00DC4264" w:rsidRDefault="002F06D8" w:rsidP="00165ACE">
      <w:pPr>
        <w:spacing w:line="480" w:lineRule="auto"/>
        <w:jc w:val="both"/>
      </w:pPr>
      <w:r>
        <w:t xml:space="preserve">The drive’s unique </w:t>
      </w:r>
      <w:r w:rsidR="00925035">
        <w:t>self-cool</w:t>
      </w:r>
      <w:r>
        <w:t xml:space="preserve">ing design was instrumental in ensuring the </w:t>
      </w:r>
      <w:r w:rsidR="005C4282">
        <w:t>application's success.</w:t>
      </w:r>
      <w:r w:rsidR="00F53146">
        <w:t xml:space="preserve"> This </w:t>
      </w:r>
      <w:r w:rsidR="00E20DA2">
        <w:t xml:space="preserve">flange-mounted VSD </w:t>
      </w:r>
      <w:r w:rsidR="00F53146">
        <w:t>design dissipates</w:t>
      </w:r>
      <w:r w:rsidR="00925035">
        <w:t xml:space="preserve"> heat by convection</w:t>
      </w:r>
      <w:r w:rsidR="00F53146">
        <w:t xml:space="preserve"> </w:t>
      </w:r>
      <w:r w:rsidR="00925035">
        <w:t xml:space="preserve">through louvres installed in the panel door and the panel structure itself. </w:t>
      </w:r>
      <w:r>
        <w:t>As</w:t>
      </w:r>
      <w:r w:rsidRPr="00DC4264">
        <w:t xml:space="preserve"> cabinet door</w:t>
      </w:r>
      <w:r w:rsidR="00BE5E65">
        <w:t xml:space="preserve"> fans</w:t>
      </w:r>
      <w:r w:rsidRPr="00DC4264">
        <w:t xml:space="preserve"> </w:t>
      </w:r>
      <w:r w:rsidR="00A40991">
        <w:t>and other cooling devices become redundant,</w:t>
      </w:r>
      <w:r w:rsidR="00BE5E65">
        <w:t xml:space="preserve"> </w:t>
      </w:r>
      <w:r w:rsidR="001E41BC">
        <w:t>the result is a compact solution with reduced</w:t>
      </w:r>
      <w:r w:rsidR="00930EF2">
        <w:t xml:space="preserve"> energy consumption and footprint</w:t>
      </w:r>
      <w:r w:rsidR="001E41BC">
        <w:t>. Fewer parts also translate into reduced</w:t>
      </w:r>
      <w:r w:rsidR="00EB3AA8">
        <w:t xml:space="preserve"> upfront costs for the customer and </w:t>
      </w:r>
      <w:r w:rsidR="00281A0E">
        <w:t xml:space="preserve">a lower total cost of ownership for the end user thanks to improved energy </w:t>
      </w:r>
      <w:r w:rsidR="000E3516">
        <w:t>efficiency</w:t>
      </w:r>
      <w:r w:rsidR="00EB3AA8">
        <w:t xml:space="preserve">.  </w:t>
      </w:r>
      <w:r w:rsidR="00A40991">
        <w:t xml:space="preserve"> </w:t>
      </w:r>
    </w:p>
    <w:p w14:paraId="58D7A967" w14:textId="77777777" w:rsidR="00DC4264" w:rsidRDefault="00DC4264" w:rsidP="00165ACE">
      <w:pPr>
        <w:spacing w:line="480" w:lineRule="auto"/>
        <w:jc w:val="both"/>
      </w:pPr>
    </w:p>
    <w:p w14:paraId="4B82B599" w14:textId="4287BF2E" w:rsidR="00A61FE8" w:rsidRDefault="002F06D8" w:rsidP="00165ACE">
      <w:pPr>
        <w:spacing w:line="480" w:lineRule="auto"/>
        <w:jc w:val="both"/>
      </w:pPr>
      <w:r>
        <w:lastRenderedPageBreak/>
        <w:t xml:space="preserve">Another critical component of WEG's </w:t>
      </w:r>
      <w:r w:rsidR="009E50EB">
        <w:t>AFW11</w:t>
      </w:r>
      <w:r>
        <w:t xml:space="preserve"> cabinet is </w:t>
      </w:r>
      <w:r w:rsidR="00070FB5">
        <w:t>its</w:t>
      </w:r>
      <w:r>
        <w:t xml:space="preserve"> in-built controller</w:t>
      </w:r>
      <w:r w:rsidR="00415C47">
        <w:t>, acting as the PCP’s “brain”</w:t>
      </w:r>
      <w:r>
        <w:t>.</w:t>
      </w:r>
      <w:r w:rsidR="00043204">
        <w:t xml:space="preserve"> This</w:t>
      </w:r>
      <w:r w:rsidR="00C97E74">
        <w:t xml:space="preserve"> smart IoT device uses advanced algorithms </w:t>
      </w:r>
      <w:r w:rsidR="001A1266">
        <w:t>to constantly optimise the VSD performance while monitoring conditions</w:t>
      </w:r>
      <w:r w:rsidR="00CF3ED9">
        <w:t xml:space="preserve"> like temperature and current</w:t>
      </w:r>
      <w:r w:rsidR="001A1266">
        <w:t xml:space="preserve"> to enable predictive maintenance and minimise faults. </w:t>
      </w:r>
      <w:r w:rsidR="003B5249">
        <w:t xml:space="preserve">This </w:t>
      </w:r>
      <w:r w:rsidR="00404F37">
        <w:t xml:space="preserve">enhanced </w:t>
      </w:r>
      <w:r>
        <w:t xml:space="preserve">capability is </w:t>
      </w:r>
      <w:r w:rsidR="00404F37">
        <w:t>essential</w:t>
      </w:r>
      <w:r>
        <w:t xml:space="preserve"> to ensur</w:t>
      </w:r>
      <w:r w:rsidR="00404F37">
        <w:t>e</w:t>
      </w:r>
      <w:r>
        <w:t xml:space="preserve"> maximum reliability in the field.</w:t>
      </w:r>
    </w:p>
    <w:p w14:paraId="0AB397CE" w14:textId="77777777" w:rsidR="00404F37" w:rsidRDefault="00404F37" w:rsidP="00165ACE">
      <w:pPr>
        <w:spacing w:line="480" w:lineRule="auto"/>
        <w:jc w:val="both"/>
      </w:pPr>
    </w:p>
    <w:p w14:paraId="174E5E05" w14:textId="14F1B60B" w:rsidR="00306A86" w:rsidRDefault="002F06D8" w:rsidP="00165ACE">
      <w:pPr>
        <w:spacing w:line="480" w:lineRule="auto"/>
        <w:jc w:val="both"/>
      </w:pPr>
      <w:r>
        <w:t>WEG’s ability to supply an all-in-one solution</w:t>
      </w:r>
      <w:r w:rsidR="00D97D74">
        <w:t xml:space="preserve">, with all the primary components manufactured </w:t>
      </w:r>
      <w:r>
        <w:t>in house</w:t>
      </w:r>
      <w:r w:rsidR="00D97D74">
        <w:t>, translated</w:t>
      </w:r>
      <w:r>
        <w:t xml:space="preserve"> </w:t>
      </w:r>
      <w:r w:rsidR="00D97D74">
        <w:t>into complete control over</w:t>
      </w:r>
      <w:r w:rsidR="00040840">
        <w:t xml:space="preserve"> product</w:t>
      </w:r>
      <w:r w:rsidR="00D97D74">
        <w:t xml:space="preserve"> quality </w:t>
      </w:r>
      <w:r w:rsidR="009600CE">
        <w:t>that contributed to higher reliability. In addition, these in-house capabilities significantly</w:t>
      </w:r>
      <w:r w:rsidR="00D97D74">
        <w:t xml:space="preserve"> reduced </w:t>
      </w:r>
      <w:r w:rsidR="009600CE">
        <w:t xml:space="preserve">equipment </w:t>
      </w:r>
      <w:r w:rsidR="00D97D74">
        <w:t>costs and lead times</w:t>
      </w:r>
      <w:r w:rsidR="00040840">
        <w:t xml:space="preserve"> for the customer</w:t>
      </w:r>
      <w:r w:rsidR="00D97D74">
        <w:t>.</w:t>
      </w:r>
    </w:p>
    <w:p w14:paraId="123CB26A" w14:textId="77777777" w:rsidR="00A74DC9" w:rsidRDefault="00A74DC9" w:rsidP="00165ACE">
      <w:pPr>
        <w:spacing w:line="480" w:lineRule="auto"/>
        <w:jc w:val="both"/>
      </w:pPr>
    </w:p>
    <w:p w14:paraId="0CA9F4DE" w14:textId="47B11B86" w:rsidR="007C1B05" w:rsidRPr="00AC3286" w:rsidRDefault="002F06D8" w:rsidP="00165ACE">
      <w:pPr>
        <w:spacing w:line="480" w:lineRule="auto"/>
        <w:jc w:val="both"/>
        <w:rPr>
          <w:b/>
          <w:bCs/>
        </w:rPr>
      </w:pPr>
      <w:r w:rsidRPr="00AC3286">
        <w:rPr>
          <w:b/>
          <w:bCs/>
        </w:rPr>
        <w:t>The result:</w:t>
      </w:r>
      <w:r w:rsidR="00600855" w:rsidRPr="00AC3286">
        <w:rPr>
          <w:b/>
          <w:bCs/>
        </w:rPr>
        <w:t xml:space="preserve"> zero failures, increased producti</w:t>
      </w:r>
      <w:r w:rsidRPr="00AC3286">
        <w:rPr>
          <w:b/>
          <w:bCs/>
        </w:rPr>
        <w:t xml:space="preserve">vity </w:t>
      </w:r>
      <w:r w:rsidR="00600855" w:rsidRPr="00AC3286">
        <w:rPr>
          <w:b/>
          <w:bCs/>
        </w:rPr>
        <w:t xml:space="preserve"> </w:t>
      </w:r>
    </w:p>
    <w:p w14:paraId="79B21E63" w14:textId="174F28DE" w:rsidR="007A4CAE" w:rsidRDefault="002F06D8" w:rsidP="00165ACE">
      <w:pPr>
        <w:spacing w:line="480" w:lineRule="auto"/>
        <w:jc w:val="both"/>
      </w:pPr>
      <w:r>
        <w:t xml:space="preserve">Since implementing WEG's </w:t>
      </w:r>
      <w:r w:rsidR="00497E09">
        <w:t>AFW11</w:t>
      </w:r>
      <w:r>
        <w:t xml:space="preserve"> solution three years ago, </w:t>
      </w:r>
      <w:r w:rsidR="00C92A49">
        <w:t xml:space="preserve">the </w:t>
      </w:r>
      <w:r w:rsidR="001B69CA">
        <w:t>o</w:t>
      </w:r>
      <w:r w:rsidR="00C92A49">
        <w:t>il and gas service provider</w:t>
      </w:r>
      <w:r w:rsidR="005E3EC9">
        <w:t xml:space="preserve"> has</w:t>
      </w:r>
      <w:r w:rsidR="00AA69AE">
        <w:t>n’t</w:t>
      </w:r>
      <w:r w:rsidR="005E3EC9">
        <w:t xml:space="preserve"> reported </w:t>
      </w:r>
      <w:r w:rsidR="00AA69AE">
        <w:t>any faults</w:t>
      </w:r>
      <w:r w:rsidR="00286365">
        <w:t>.</w:t>
      </w:r>
      <w:r w:rsidR="00AA69AE">
        <w:t xml:space="preserve"> </w:t>
      </w:r>
      <w:r w:rsidR="00286365">
        <w:t>As the</w:t>
      </w:r>
      <w:r w:rsidR="00AA69AE">
        <w:t xml:space="preserve"> PCPs</w:t>
      </w:r>
      <w:r w:rsidR="00286365">
        <w:t xml:space="preserve"> have been operating reliab</w:t>
      </w:r>
      <w:r w:rsidR="009953A8">
        <w:t>ly</w:t>
      </w:r>
      <w:r w:rsidR="00286365">
        <w:t xml:space="preserve"> and efficiently</w:t>
      </w:r>
      <w:r w:rsidR="009953A8">
        <w:t xml:space="preserve"> over time</w:t>
      </w:r>
      <w:r w:rsidR="00286365">
        <w:t xml:space="preserve">, </w:t>
      </w:r>
      <w:r w:rsidR="00EC3FE7">
        <w:t xml:space="preserve">the result for the end user has been minimal downtime and maximum productivity.  </w:t>
      </w:r>
      <w:r w:rsidR="00AA69AE">
        <w:t xml:space="preserve"> </w:t>
      </w:r>
    </w:p>
    <w:p w14:paraId="245E5372" w14:textId="77777777" w:rsidR="00AE5DA3" w:rsidRDefault="00AE5DA3" w:rsidP="00994B4B">
      <w:pPr>
        <w:spacing w:line="480" w:lineRule="auto"/>
        <w:jc w:val="both"/>
      </w:pPr>
    </w:p>
    <w:p w14:paraId="697D9477" w14:textId="5447C666" w:rsidR="00A86E18" w:rsidRPr="00A86E18" w:rsidRDefault="00A86E18" w:rsidP="00A86E18">
      <w:pPr>
        <w:spacing w:line="480" w:lineRule="auto"/>
        <w:jc w:val="both"/>
      </w:pPr>
      <w:r w:rsidRPr="00A86E18">
        <w:t>The long-term performance of WEG’s VSD panels has proven critical in maintaining uptime and ensuring consistent output, even as environmental conditions become increasingly extreme.</w:t>
      </w:r>
      <w:r w:rsidR="00397455">
        <w:t xml:space="preserve"> </w:t>
      </w:r>
      <w:r w:rsidRPr="00A86E18">
        <w:t>Following the success of the initial deployment, the service provider has placed an additional order for 40 VSD panels to support the next phase of the project’s expansion.</w:t>
      </w:r>
    </w:p>
    <w:p w14:paraId="5D50CFBC" w14:textId="77777777" w:rsidR="00921AF7" w:rsidRDefault="00921AF7" w:rsidP="00994B4B">
      <w:pPr>
        <w:spacing w:line="480" w:lineRule="auto"/>
        <w:jc w:val="both"/>
      </w:pPr>
    </w:p>
    <w:p w14:paraId="5F11429B" w14:textId="17B3776E" w:rsidR="00994B4B" w:rsidRPr="00397455" w:rsidRDefault="002F06D8" w:rsidP="00994B4B">
      <w:pPr>
        <w:spacing w:line="480" w:lineRule="auto"/>
        <w:jc w:val="both"/>
        <w:rPr>
          <w:i/>
          <w:iCs/>
        </w:rPr>
      </w:pPr>
      <w:r w:rsidRPr="005501CD">
        <w:rPr>
          <w:i/>
          <w:iCs/>
        </w:rPr>
        <w:lastRenderedPageBreak/>
        <w:t xml:space="preserve">To learn more about WEG’s </w:t>
      </w:r>
      <w:r w:rsidR="004F2473" w:rsidRPr="005501CD">
        <w:rPr>
          <w:i/>
          <w:iCs/>
        </w:rPr>
        <w:t xml:space="preserve">complete </w:t>
      </w:r>
      <w:hyperlink r:id="rId15" w:history="1">
        <w:r w:rsidR="004F2473" w:rsidRPr="00E71C07">
          <w:rPr>
            <w:rStyle w:val="Hyperlink"/>
            <w:i/>
            <w:iCs/>
          </w:rPr>
          <w:t>cabinet-built drive solutions</w:t>
        </w:r>
      </w:hyperlink>
      <w:r w:rsidR="004F2473" w:rsidRPr="005501CD">
        <w:rPr>
          <w:i/>
          <w:iCs/>
        </w:rPr>
        <w:t xml:space="preserve"> visit the </w:t>
      </w:r>
      <w:r w:rsidR="004F2473" w:rsidRPr="00E71C07">
        <w:rPr>
          <w:i/>
          <w:iCs/>
        </w:rPr>
        <w:t>product page</w:t>
      </w:r>
      <w:r w:rsidR="004F2473" w:rsidRPr="005501CD">
        <w:rPr>
          <w:i/>
          <w:iCs/>
        </w:rPr>
        <w:t xml:space="preserve">. </w:t>
      </w:r>
    </w:p>
    <w:p w14:paraId="5D2DCB52" w14:textId="77777777" w:rsidR="003E5474" w:rsidRPr="005076D1" w:rsidRDefault="003E5474" w:rsidP="003E5474">
      <w:pPr>
        <w:rPr>
          <w:rFonts w:cs="Arial"/>
        </w:rPr>
      </w:pPr>
    </w:p>
    <w:p w14:paraId="5D2DCB53" w14:textId="0D94ABC8" w:rsidR="00E03D45" w:rsidRPr="005076D1" w:rsidRDefault="002F06D8" w:rsidP="00E03D45">
      <w:pPr>
        <w:rPr>
          <w:rFonts w:eastAsia="MS Mincho" w:cs="Arial"/>
        </w:rPr>
      </w:pPr>
      <w:r w:rsidRPr="00F603CF">
        <w:rPr>
          <w:rFonts w:eastAsia="MS Mincho" w:cs="Arial"/>
          <w:b/>
          <w:color w:val="4472C4"/>
        </w:rPr>
        <w:t>Ends:</w:t>
      </w:r>
      <w:r w:rsidRPr="005076D1">
        <w:rPr>
          <w:rFonts w:eastAsia="MS Mincho" w:cs="Arial"/>
        </w:rPr>
        <w:t xml:space="preserve"> </w:t>
      </w:r>
      <w:r w:rsidR="00917FE2">
        <w:rPr>
          <w:rFonts w:eastAsia="MS Mincho" w:cs="Arial"/>
        </w:rPr>
        <w:t>8</w:t>
      </w:r>
      <w:r w:rsidR="00AA78D3">
        <w:rPr>
          <w:rFonts w:eastAsia="MS Mincho" w:cs="Arial"/>
        </w:rPr>
        <w:t>01</w:t>
      </w:r>
      <w:r w:rsidRPr="005076D1">
        <w:rPr>
          <w:rFonts w:eastAsia="MS Mincho" w:cs="Arial"/>
        </w:rPr>
        <w:t xml:space="preserve"> words</w:t>
      </w:r>
    </w:p>
    <w:p w14:paraId="5D2DCB56" w14:textId="77777777" w:rsidR="00924FCE" w:rsidRPr="008A6A7A" w:rsidRDefault="00924FCE" w:rsidP="008A6A7A">
      <w:pPr>
        <w:rPr>
          <w:rFonts w:eastAsia="MS Mincho"/>
        </w:rPr>
      </w:pPr>
    </w:p>
    <w:p w14:paraId="5D2DCB57" w14:textId="77777777" w:rsidR="00E03D45" w:rsidRPr="008A6A7A" w:rsidRDefault="002F06D8"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6" w:history="1">
        <w:r w:rsidR="008A6A7A" w:rsidRPr="008A6A7A">
          <w:rPr>
            <w:rStyle w:val="Hyperlink"/>
            <w:rFonts w:cs="Arial"/>
          </w:rPr>
          <w:t>https://www.weg.net/institutional/MR/en/all-news/all</w:t>
        </w:r>
      </w:hyperlink>
    </w:p>
    <w:p w14:paraId="5D2DCB58" w14:textId="77777777" w:rsidR="00E03D45" w:rsidRPr="008A6A7A" w:rsidRDefault="00E03D45" w:rsidP="008A6A7A">
      <w:pPr>
        <w:rPr>
          <w:rFonts w:eastAsia="MS Mincho"/>
          <w:b/>
          <w:bCs/>
          <w:color w:val="00529C"/>
        </w:rPr>
      </w:pPr>
    </w:p>
    <w:p w14:paraId="5798392F" w14:textId="77777777" w:rsidR="008A736B" w:rsidRPr="00724D36" w:rsidRDefault="002F06D8" w:rsidP="008A736B">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008A736B" w:rsidRPr="00724D36">
        <w:rPr>
          <w:color w:val="000000"/>
          <w:lang w:eastAsia="en-GB"/>
        </w:rPr>
        <w:t>Shristi Shah</w:t>
      </w:r>
    </w:p>
    <w:p w14:paraId="05D69B6A" w14:textId="77777777" w:rsidR="008A736B" w:rsidRDefault="008A736B" w:rsidP="008A736B">
      <w:pPr>
        <w:rPr>
          <w:color w:val="000000"/>
          <w:lang w:eastAsia="en-GB"/>
        </w:rPr>
      </w:pPr>
      <w:r w:rsidRPr="006519C4">
        <w:rPr>
          <w:color w:val="000000"/>
          <w:lang w:eastAsia="en-GB"/>
        </w:rPr>
        <w:t>Jafza ONE Tower B, 1322 - Dubai - United Arab Emirates</w:t>
      </w:r>
    </w:p>
    <w:p w14:paraId="1514F519" w14:textId="77777777" w:rsidR="008A736B" w:rsidRPr="003F18FC" w:rsidRDefault="008A736B" w:rsidP="008A736B">
      <w:pPr>
        <w:rPr>
          <w:rFonts w:eastAsia="MS Mincho"/>
          <w:bCs/>
          <w:lang w:val="it-IT"/>
        </w:rPr>
      </w:pPr>
      <w:r w:rsidRPr="003F18FC">
        <w:rPr>
          <w:rFonts w:eastAsia="MS Mincho"/>
          <w:b/>
          <w:color w:val="4472C4"/>
          <w:lang w:val="it-IT"/>
        </w:rPr>
        <w:t>www:</w:t>
      </w:r>
      <w:r w:rsidRPr="003F18FC">
        <w:rPr>
          <w:color w:val="FF9933"/>
          <w:lang w:val="it-IT"/>
        </w:rPr>
        <w:t xml:space="preserve"> </w:t>
      </w:r>
      <w:hyperlink r:id="rId17" w:history="1">
        <w:r w:rsidRPr="003F18FC">
          <w:rPr>
            <w:rStyle w:val="Hyperlink"/>
            <w:rFonts w:cs="Arial"/>
            <w:lang w:val="it-IT"/>
          </w:rPr>
          <w:t>www.weg.net</w:t>
        </w:r>
      </w:hyperlink>
      <w:r w:rsidRPr="003F18FC">
        <w:rPr>
          <w:bCs/>
          <w:lang w:val="it-IT"/>
        </w:rPr>
        <w:t xml:space="preserve"> </w:t>
      </w:r>
    </w:p>
    <w:p w14:paraId="600B6D69" w14:textId="77777777" w:rsidR="008A736B" w:rsidRPr="008A6A7A" w:rsidRDefault="008A736B" w:rsidP="008A736B">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r:id="rId18" w:history="1">
        <w:r w:rsidRPr="00FA39F5">
          <w:rPr>
            <w:rStyle w:val="Hyperlink"/>
            <w:rFonts w:cs="Arial"/>
            <w:shd w:val="clear" w:color="auto" w:fill="FFFFFF"/>
            <w:lang w:val="it-IT"/>
          </w:rPr>
          <w:t>info-ae@weg.net</w:t>
        </w:r>
      </w:hyperlink>
    </w:p>
    <w:p w14:paraId="5D2DCB5D" w14:textId="3171513A" w:rsidR="00E03D45" w:rsidRPr="008A6A7A" w:rsidRDefault="00E03D45" w:rsidP="008A736B">
      <w:pPr>
        <w:rPr>
          <w:rFonts w:eastAsia="MS Mincho"/>
          <w:color w:val="0C7289"/>
          <w:lang w:val="it-IT"/>
        </w:rPr>
      </w:pPr>
    </w:p>
    <w:p w14:paraId="5D2DCB5E" w14:textId="74868A38" w:rsidR="00E03D45" w:rsidRPr="008A6A7A" w:rsidRDefault="002F06D8" w:rsidP="008A6A7A">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003F2298">
        <w:rPr>
          <w:rFonts w:eastAsia="MS Mincho"/>
          <w:spacing w:val="-3"/>
        </w:rPr>
        <w:t>Encarna Nunez</w:t>
      </w:r>
      <w:r w:rsidR="0010339A">
        <w:rPr>
          <w:rFonts w:eastAsia="MS Mincho"/>
          <w:spacing w:val="-3"/>
        </w:rPr>
        <w:t xml:space="preserve"> or Stephanie Wood</w:t>
      </w:r>
      <w:r w:rsidRPr="008A6A7A">
        <w:rPr>
          <w:rFonts w:eastAsia="MS Mincho"/>
          <w:spacing w:val="-3"/>
        </w:rPr>
        <w:t xml:space="preserve"> – Stone Junction Ltd</w:t>
      </w:r>
    </w:p>
    <w:p w14:paraId="5D2DCB5F" w14:textId="77777777" w:rsidR="00E03D45" w:rsidRPr="00E23DAC" w:rsidRDefault="002F06D8" w:rsidP="008A6A7A">
      <w:pPr>
        <w:rPr>
          <w:rFonts w:cs="Arial"/>
          <w:color w:val="000000"/>
          <w:lang w:eastAsia="en-GB"/>
        </w:rPr>
      </w:pPr>
      <w:r w:rsidRPr="00B20A0A">
        <w:rPr>
          <w:rFonts w:cs="Arial"/>
          <w:color w:val="000000"/>
          <w:lang w:eastAsia="en-GB"/>
        </w:rPr>
        <w:t>Suites 1&amp;2 The Malthouse, Water Street, Stafford, Staffordshire, ST16 1AR </w:t>
      </w:r>
    </w:p>
    <w:p w14:paraId="2213AE8E" w14:textId="77777777" w:rsidR="00E03D45" w:rsidRPr="00E23DAC" w:rsidRDefault="002F06D8" w:rsidP="008A6A7A">
      <w:pPr>
        <w:rPr>
          <w:rFonts w:cs="Arial"/>
          <w:color w:val="000000"/>
          <w:lang w:eastAsia="en-GB"/>
        </w:rPr>
      </w:pP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5D2DCB60" w14:textId="611D0CB9" w:rsidR="00E03D45" w:rsidRPr="008A6A7A" w:rsidRDefault="002F06D8" w:rsidP="008A6A7A">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19" w:history="1">
        <w:r w:rsidR="003F2298" w:rsidRPr="004061FA">
          <w:rPr>
            <w:rStyle w:val="Hyperlink"/>
            <w:rFonts w:eastAsia="MS Mincho" w:cs="Arial"/>
            <w:spacing w:val="-3"/>
          </w:rPr>
          <w:t>encarna@stonejunction.co.uk</w:t>
        </w:r>
      </w:hyperlink>
      <w:r w:rsidRPr="008A6A7A">
        <w:rPr>
          <w:rFonts w:eastAsia="MS Mincho"/>
          <w:spacing w:val="-3"/>
        </w:rPr>
        <w:t xml:space="preserve"> </w:t>
      </w:r>
      <w:r w:rsidR="0010339A">
        <w:rPr>
          <w:rFonts w:eastAsia="MS Mincho"/>
          <w:spacing w:val="-3"/>
        </w:rPr>
        <w:t xml:space="preserve">or </w:t>
      </w:r>
      <w:hyperlink r:id="rId20" w:history="1">
        <w:r w:rsidR="0010339A" w:rsidRPr="00CD5A26">
          <w:rPr>
            <w:rStyle w:val="Hyperlink"/>
            <w:rFonts w:eastAsia="MS Mincho"/>
            <w:spacing w:val="-3"/>
          </w:rPr>
          <w:t>stephanie@stonejunction.co.uk</w:t>
        </w:r>
      </w:hyperlink>
      <w:r w:rsidR="0010339A">
        <w:rPr>
          <w:rFonts w:eastAsia="MS Mincho"/>
          <w:spacing w:val="-3"/>
        </w:rPr>
        <w:t xml:space="preserve"> </w:t>
      </w:r>
    </w:p>
    <w:p w14:paraId="5D2DCB61" w14:textId="77777777" w:rsidR="00E03D45" w:rsidRPr="003F18FC" w:rsidRDefault="002F06D8" w:rsidP="008A6A7A">
      <w:pPr>
        <w:rPr>
          <w:rFonts w:eastAsia="MS Mincho"/>
          <w:spacing w:val="-3"/>
          <w:lang w:val="da-DK"/>
        </w:rPr>
      </w:pPr>
      <w:r w:rsidRPr="003F18FC">
        <w:rPr>
          <w:rFonts w:eastAsia="MS Mincho"/>
          <w:b/>
          <w:bCs/>
          <w:color w:val="4472C4"/>
          <w:lang w:val="da-DK"/>
        </w:rPr>
        <w:t>www:</w:t>
      </w:r>
      <w:r w:rsidRPr="003F18FC">
        <w:rPr>
          <w:rFonts w:eastAsia="MS Mincho"/>
          <w:color w:val="00B050"/>
          <w:spacing w:val="-3"/>
          <w:lang w:val="da-DK"/>
        </w:rPr>
        <w:t xml:space="preserve"> </w:t>
      </w:r>
      <w:hyperlink r:id="rId21" w:history="1">
        <w:r w:rsidRPr="003F18FC">
          <w:rPr>
            <w:rStyle w:val="Hyperlink"/>
            <w:rFonts w:eastAsia="MS Mincho" w:cs="Arial"/>
            <w:spacing w:val="-3"/>
            <w:lang w:val="da-DK"/>
          </w:rPr>
          <w:t>www.stonejunction.co.uk</w:t>
        </w:r>
      </w:hyperlink>
      <w:r w:rsidRPr="003F18FC">
        <w:rPr>
          <w:rFonts w:eastAsia="MS Mincho"/>
          <w:spacing w:val="-3"/>
          <w:lang w:val="da-DK"/>
        </w:rPr>
        <w:t xml:space="preserve">  </w:t>
      </w:r>
    </w:p>
    <w:p w14:paraId="5D2DCB62" w14:textId="77777777" w:rsidR="00E03D45" w:rsidRPr="003F18FC" w:rsidRDefault="002F06D8" w:rsidP="008A6A7A">
      <w:pPr>
        <w:rPr>
          <w:rFonts w:eastAsia="MS Mincho"/>
          <w:b/>
          <w:bCs/>
          <w:color w:val="CC0000"/>
          <w:spacing w:val="-3"/>
          <w:lang w:val="da-DK"/>
        </w:rPr>
      </w:pPr>
      <w:r w:rsidRPr="003F18FC">
        <w:rPr>
          <w:rFonts w:eastAsia="MS Mincho"/>
          <w:b/>
          <w:bCs/>
          <w:color w:val="4472C4"/>
          <w:lang w:val="da-DK"/>
        </w:rPr>
        <w:t>Blog:</w:t>
      </w:r>
      <w:r w:rsidRPr="003F18FC">
        <w:rPr>
          <w:rFonts w:eastAsia="MS Mincho"/>
          <w:b/>
          <w:bCs/>
          <w:color w:val="FF9933"/>
          <w:spacing w:val="-3"/>
          <w:lang w:val="da-DK"/>
        </w:rPr>
        <w:t xml:space="preserve"> </w:t>
      </w:r>
      <w:hyperlink r:id="rId22" w:history="1">
        <w:r w:rsidRPr="003F18FC">
          <w:rPr>
            <w:rStyle w:val="Hyperlink"/>
            <w:rFonts w:eastAsia="MS Mincho" w:cs="Arial"/>
            <w:bCs/>
            <w:spacing w:val="-3"/>
            <w:lang w:val="da-DK"/>
          </w:rPr>
          <w:t>www.stone-junction.blogspot.com</w:t>
        </w:r>
      </w:hyperlink>
      <w:r w:rsidRPr="003F18FC">
        <w:rPr>
          <w:rFonts w:eastAsia="MS Mincho"/>
          <w:b/>
          <w:bCs/>
          <w:color w:val="CC0000"/>
          <w:spacing w:val="-3"/>
          <w:lang w:val="da-DK"/>
        </w:rPr>
        <w:t xml:space="preserve"> </w:t>
      </w:r>
    </w:p>
    <w:p w14:paraId="5D2DCB63" w14:textId="77777777" w:rsidR="00E03D45" w:rsidRPr="007367F0" w:rsidRDefault="002F06D8" w:rsidP="008A6A7A">
      <w:pPr>
        <w:rPr>
          <w:rFonts w:eastAsia="MS Mincho"/>
          <w:bCs/>
          <w:color w:val="002060"/>
          <w:spacing w:val="-3"/>
          <w:lang w:val="nl-NL"/>
        </w:rPr>
      </w:pPr>
      <w:r w:rsidRPr="007367F0">
        <w:rPr>
          <w:rFonts w:eastAsia="MS Mincho"/>
          <w:b/>
          <w:bCs/>
          <w:color w:val="4472C4"/>
          <w:lang w:val="nl-NL"/>
        </w:rPr>
        <w:t>Twitter:</w:t>
      </w:r>
      <w:r w:rsidRPr="007367F0">
        <w:rPr>
          <w:rFonts w:eastAsia="MS Mincho"/>
          <w:b/>
          <w:bCs/>
          <w:color w:val="00529C"/>
          <w:spacing w:val="-3"/>
          <w:lang w:val="nl-NL"/>
        </w:rPr>
        <w:t xml:space="preserve"> </w:t>
      </w:r>
      <w:hyperlink r:id="rId23" w:history="1">
        <w:r w:rsidRPr="007367F0">
          <w:rPr>
            <w:rStyle w:val="Hyperlink"/>
            <w:rFonts w:eastAsia="MS Mincho" w:cs="Arial"/>
            <w:bCs/>
            <w:spacing w:val="-3"/>
            <w:lang w:val="nl-NL"/>
          </w:rPr>
          <w:t>www.twitter.com/StoneJunctionPR</w:t>
        </w:r>
      </w:hyperlink>
    </w:p>
    <w:p w14:paraId="5D2DCB64" w14:textId="77777777" w:rsidR="00E03D45" w:rsidRPr="008A6A7A" w:rsidRDefault="002F06D8" w:rsidP="008A6A7A">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4" w:history="1">
        <w:r w:rsidRPr="008A6A7A">
          <w:rPr>
            <w:rStyle w:val="Hyperlink"/>
            <w:rFonts w:eastAsia="MS Mincho" w:cs="Arial"/>
          </w:rPr>
          <w:t>http://www.facebook.com/technicalPR</w:t>
        </w:r>
      </w:hyperlink>
    </w:p>
    <w:p w14:paraId="5D2DCB65" w14:textId="77777777" w:rsidR="00E03D45" w:rsidRPr="003F18FC" w:rsidRDefault="002F06D8" w:rsidP="008A6A7A">
      <w:pPr>
        <w:rPr>
          <w:rFonts w:eastAsia="MS Mincho"/>
          <w:b/>
          <w:bCs/>
          <w:color w:val="002060"/>
          <w:spacing w:val="-3"/>
          <w:lang w:val="da-DK"/>
        </w:rPr>
      </w:pPr>
      <w:r w:rsidRPr="003F18FC">
        <w:rPr>
          <w:rFonts w:eastAsia="MS Mincho"/>
          <w:b/>
          <w:bCs/>
          <w:color w:val="4472C4"/>
          <w:lang w:val="da-DK"/>
        </w:rPr>
        <w:t>LinkedIn:</w:t>
      </w:r>
      <w:r w:rsidRPr="003F18FC">
        <w:rPr>
          <w:rFonts w:eastAsia="MS Mincho"/>
          <w:noProof/>
          <w:color w:val="4472C4"/>
          <w:lang w:val="da-DK" w:eastAsia="en-GB"/>
        </w:rPr>
        <w:t xml:space="preserve"> </w:t>
      </w:r>
      <w:hyperlink r:id="rId25" w:history="1">
        <w:r w:rsidRPr="003F18FC">
          <w:rPr>
            <w:rStyle w:val="Hyperlink"/>
            <w:rFonts w:eastAsia="MS Mincho" w:cs="Arial"/>
            <w:lang w:val="da-DK"/>
          </w:rPr>
          <w:t>https://www.linkedin.com/company/stone-junction-ltd</w:t>
        </w:r>
      </w:hyperlink>
    </w:p>
    <w:p w14:paraId="5D2DCB66" w14:textId="77777777" w:rsidR="00E03D45" w:rsidRPr="003F18FC" w:rsidRDefault="00E03D45" w:rsidP="008A6A7A">
      <w:pPr>
        <w:rPr>
          <w:rFonts w:eastAsia="MS Mincho"/>
          <w:b/>
          <w:bCs/>
          <w:color w:val="439639"/>
          <w:lang w:val="da-DK"/>
        </w:rPr>
      </w:pPr>
    </w:p>
    <w:p w14:paraId="4D155CB0" w14:textId="3D63564C" w:rsidR="00DD30FA" w:rsidRDefault="002F06D8" w:rsidP="00DD30FA">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bookmarkStart w:id="0" w:name="_Hlk213113018"/>
      <w:r w:rsidR="00DD30FA" w:rsidRPr="004D34BA">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5D2DCB69" w14:textId="0FB16249" w:rsidR="008A6A7A" w:rsidRPr="00DD30FA" w:rsidRDefault="00DD30FA" w:rsidP="00DD30FA">
      <w:pPr>
        <w:pStyle w:val="NormalWeb"/>
        <w:jc w:val="both"/>
        <w:rPr>
          <w:rFonts w:ascii="Arial" w:hAnsi="Arial" w:cs="Arial"/>
        </w:rPr>
      </w:pPr>
      <w:r w:rsidRPr="004D34BA">
        <w:rPr>
          <w:rFonts w:ascii="Arial" w:hAnsi="Arial" w:cs="Arial"/>
          <w:lang w:val="en-GB"/>
        </w:rPr>
        <w:t>WEG stands out in innovation by constantly developing solutions to meet the major trends in energy efficiency, renewable energy and electric mobility. With manufacturing sites in 18 countries and present in more than 120 countries, the company has more than 47,000 employees worldwide. WEG’s net revenue reached R$ 38.0 billion in 2024, 57 per cent from external markets. For more information, visit</w:t>
      </w:r>
      <w:r>
        <w:rPr>
          <w:rFonts w:ascii="Arial" w:hAnsi="Arial" w:cs="Arial"/>
        </w:rPr>
        <w:t xml:space="preserve"> </w:t>
      </w:r>
      <w:hyperlink r:id="rId26" w:history="1">
        <w:r w:rsidRPr="00856AAC">
          <w:rPr>
            <w:rStyle w:val="Hyperlink"/>
            <w:rFonts w:ascii="Arial" w:hAnsi="Arial" w:cs="Arial"/>
          </w:rPr>
          <w:t>www.weg.net</w:t>
        </w:r>
      </w:hyperlink>
      <w:bookmarkEnd w:id="0"/>
    </w:p>
    <w:p w14:paraId="5D2DCB6A" w14:textId="63125BDB" w:rsidR="00E03D45" w:rsidRPr="005076D1" w:rsidRDefault="002F06D8" w:rsidP="00E03D45">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FC7AC0">
        <w:rPr>
          <w:rFonts w:eastAsia="MS Mincho" w:cs="Arial"/>
          <w:spacing w:val="-3"/>
        </w:rPr>
        <w:t>1139</w:t>
      </w:r>
      <w:r w:rsidRPr="005076D1">
        <w:rPr>
          <w:rFonts w:eastAsia="MS Mincho" w:cs="Arial"/>
          <w:spacing w:val="-3"/>
        </w:rPr>
        <w:t>/</w:t>
      </w:r>
      <w:r w:rsidR="00FC7AC0">
        <w:rPr>
          <w:rFonts w:eastAsia="MS Mincho" w:cs="Arial"/>
          <w:spacing w:val="-3"/>
        </w:rPr>
        <w:t>08</w:t>
      </w:r>
      <w:r w:rsidRPr="005076D1">
        <w:rPr>
          <w:rFonts w:eastAsia="MS Mincho" w:cs="Arial"/>
          <w:spacing w:val="-3"/>
        </w:rPr>
        <w:t>/</w:t>
      </w:r>
      <w:r w:rsidR="00FC7AC0">
        <w:rPr>
          <w:rFonts w:eastAsia="MS Mincho" w:cs="Arial"/>
          <w:spacing w:val="-3"/>
        </w:rPr>
        <w:t>24</w:t>
      </w:r>
    </w:p>
    <w:p w14:paraId="5D2DCB6B" w14:textId="77777777" w:rsidR="00B86E1F" w:rsidRPr="005076D1" w:rsidRDefault="00B86E1F" w:rsidP="00E03D45">
      <w:pPr>
        <w:rPr>
          <w:rFonts w:eastAsia="MS Mincho" w:cs="Arial"/>
          <w:b/>
          <w:color w:val="CC3300"/>
          <w:spacing w:val="-3"/>
        </w:rPr>
      </w:pPr>
    </w:p>
    <w:sectPr w:rsidR="00B86E1F" w:rsidRPr="005076D1" w:rsidSect="006D0EBA">
      <w:headerReference w:type="first" r:id="rId27"/>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4AFC95" w14:textId="77777777" w:rsidR="001C088B" w:rsidRDefault="001C088B">
      <w:r>
        <w:separator/>
      </w:r>
    </w:p>
  </w:endnote>
  <w:endnote w:type="continuationSeparator" w:id="0">
    <w:p w14:paraId="08E2A82A" w14:textId="77777777" w:rsidR="001C088B" w:rsidRDefault="001C08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DC2136" w14:textId="77777777" w:rsidR="001C088B" w:rsidRDefault="001C088B">
      <w:r>
        <w:separator/>
      </w:r>
    </w:p>
  </w:footnote>
  <w:footnote w:type="continuationSeparator" w:id="0">
    <w:p w14:paraId="532ADCB4" w14:textId="77777777" w:rsidR="001C088B" w:rsidRDefault="001C08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8"/>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15BBC"/>
    <w:rsid w:val="000245BC"/>
    <w:rsid w:val="00027D32"/>
    <w:rsid w:val="000369BB"/>
    <w:rsid w:val="00040840"/>
    <w:rsid w:val="00043204"/>
    <w:rsid w:val="00043A00"/>
    <w:rsid w:val="00044A83"/>
    <w:rsid w:val="00045BF8"/>
    <w:rsid w:val="000460A2"/>
    <w:rsid w:val="0005012E"/>
    <w:rsid w:val="00063D5C"/>
    <w:rsid w:val="00070FB5"/>
    <w:rsid w:val="00076FD9"/>
    <w:rsid w:val="00087041"/>
    <w:rsid w:val="00096364"/>
    <w:rsid w:val="000B140A"/>
    <w:rsid w:val="000B7E0B"/>
    <w:rsid w:val="000C2851"/>
    <w:rsid w:val="000D4653"/>
    <w:rsid w:val="000D47AF"/>
    <w:rsid w:val="000D5748"/>
    <w:rsid w:val="000D6C36"/>
    <w:rsid w:val="000E3516"/>
    <w:rsid w:val="000E4349"/>
    <w:rsid w:val="000E4EEA"/>
    <w:rsid w:val="000F4BD8"/>
    <w:rsid w:val="000F78F9"/>
    <w:rsid w:val="0010339A"/>
    <w:rsid w:val="00110230"/>
    <w:rsid w:val="0012178B"/>
    <w:rsid w:val="001242F3"/>
    <w:rsid w:val="0014091E"/>
    <w:rsid w:val="00142D1C"/>
    <w:rsid w:val="001477E7"/>
    <w:rsid w:val="00150627"/>
    <w:rsid w:val="00152C24"/>
    <w:rsid w:val="00155C9B"/>
    <w:rsid w:val="001621D4"/>
    <w:rsid w:val="00165ACE"/>
    <w:rsid w:val="00165FE6"/>
    <w:rsid w:val="001733EF"/>
    <w:rsid w:val="001749B1"/>
    <w:rsid w:val="00186430"/>
    <w:rsid w:val="001A1266"/>
    <w:rsid w:val="001B05F6"/>
    <w:rsid w:val="001B2D8F"/>
    <w:rsid w:val="001B69CA"/>
    <w:rsid w:val="001C062A"/>
    <w:rsid w:val="001C088B"/>
    <w:rsid w:val="001C4B73"/>
    <w:rsid w:val="001D5812"/>
    <w:rsid w:val="001D6804"/>
    <w:rsid w:val="001E39A9"/>
    <w:rsid w:val="001E41BC"/>
    <w:rsid w:val="001F1D0E"/>
    <w:rsid w:val="001F27D6"/>
    <w:rsid w:val="001F2BFF"/>
    <w:rsid w:val="001F6A63"/>
    <w:rsid w:val="002349D1"/>
    <w:rsid w:val="00241010"/>
    <w:rsid w:val="00251F3A"/>
    <w:rsid w:val="00253C08"/>
    <w:rsid w:val="00263449"/>
    <w:rsid w:val="00264E6E"/>
    <w:rsid w:val="00265157"/>
    <w:rsid w:val="00266F4D"/>
    <w:rsid w:val="00266FFF"/>
    <w:rsid w:val="002729EE"/>
    <w:rsid w:val="002740A1"/>
    <w:rsid w:val="00277124"/>
    <w:rsid w:val="00281A0E"/>
    <w:rsid w:val="00284BBE"/>
    <w:rsid w:val="00286365"/>
    <w:rsid w:val="002874C9"/>
    <w:rsid w:val="0029662F"/>
    <w:rsid w:val="002A1459"/>
    <w:rsid w:val="002A3912"/>
    <w:rsid w:val="002A4040"/>
    <w:rsid w:val="002B2F32"/>
    <w:rsid w:val="002B5A47"/>
    <w:rsid w:val="002D5E1C"/>
    <w:rsid w:val="002E4683"/>
    <w:rsid w:val="002E58A3"/>
    <w:rsid w:val="002F06D8"/>
    <w:rsid w:val="0030281F"/>
    <w:rsid w:val="00302AA3"/>
    <w:rsid w:val="00303A32"/>
    <w:rsid w:val="00305C60"/>
    <w:rsid w:val="00306A86"/>
    <w:rsid w:val="003076CB"/>
    <w:rsid w:val="00315FA3"/>
    <w:rsid w:val="00333EEA"/>
    <w:rsid w:val="00344857"/>
    <w:rsid w:val="00351818"/>
    <w:rsid w:val="003646FD"/>
    <w:rsid w:val="003708FC"/>
    <w:rsid w:val="00376841"/>
    <w:rsid w:val="003821E0"/>
    <w:rsid w:val="00382C38"/>
    <w:rsid w:val="00387BB5"/>
    <w:rsid w:val="003910FB"/>
    <w:rsid w:val="00396D46"/>
    <w:rsid w:val="00397455"/>
    <w:rsid w:val="00397F17"/>
    <w:rsid w:val="003A2A65"/>
    <w:rsid w:val="003A7411"/>
    <w:rsid w:val="003A7BBA"/>
    <w:rsid w:val="003B0DAB"/>
    <w:rsid w:val="003B5249"/>
    <w:rsid w:val="003C2C91"/>
    <w:rsid w:val="003C5F7A"/>
    <w:rsid w:val="003E5474"/>
    <w:rsid w:val="003E67DF"/>
    <w:rsid w:val="003F074B"/>
    <w:rsid w:val="003F18FC"/>
    <w:rsid w:val="003F2298"/>
    <w:rsid w:val="004046B9"/>
    <w:rsid w:val="00404F37"/>
    <w:rsid w:val="004079F1"/>
    <w:rsid w:val="00415C47"/>
    <w:rsid w:val="004225DF"/>
    <w:rsid w:val="00431A3F"/>
    <w:rsid w:val="00432B79"/>
    <w:rsid w:val="00442C63"/>
    <w:rsid w:val="004518CB"/>
    <w:rsid w:val="004571C0"/>
    <w:rsid w:val="00463485"/>
    <w:rsid w:val="00492E4F"/>
    <w:rsid w:val="004948DB"/>
    <w:rsid w:val="00497E09"/>
    <w:rsid w:val="004A2AA0"/>
    <w:rsid w:val="004B04B6"/>
    <w:rsid w:val="004B538B"/>
    <w:rsid w:val="004C2A36"/>
    <w:rsid w:val="004D1123"/>
    <w:rsid w:val="004E1A99"/>
    <w:rsid w:val="004E497A"/>
    <w:rsid w:val="004E7D70"/>
    <w:rsid w:val="004F0F85"/>
    <w:rsid w:val="004F2473"/>
    <w:rsid w:val="00500E9F"/>
    <w:rsid w:val="00506B79"/>
    <w:rsid w:val="005076D1"/>
    <w:rsid w:val="00522573"/>
    <w:rsid w:val="00524B55"/>
    <w:rsid w:val="0052760D"/>
    <w:rsid w:val="00535E75"/>
    <w:rsid w:val="005501CD"/>
    <w:rsid w:val="00550CFF"/>
    <w:rsid w:val="005511FD"/>
    <w:rsid w:val="00551987"/>
    <w:rsid w:val="0055266B"/>
    <w:rsid w:val="00575480"/>
    <w:rsid w:val="005766A4"/>
    <w:rsid w:val="00580101"/>
    <w:rsid w:val="005973B5"/>
    <w:rsid w:val="005C3A2D"/>
    <w:rsid w:val="005C3DF8"/>
    <w:rsid w:val="005C4282"/>
    <w:rsid w:val="005C72BE"/>
    <w:rsid w:val="005D33ED"/>
    <w:rsid w:val="005D4BC8"/>
    <w:rsid w:val="005E3DC6"/>
    <w:rsid w:val="005E3EC9"/>
    <w:rsid w:val="005E51B4"/>
    <w:rsid w:val="005E6EC5"/>
    <w:rsid w:val="005E7FD5"/>
    <w:rsid w:val="005F0863"/>
    <w:rsid w:val="005F0A68"/>
    <w:rsid w:val="005F0CF3"/>
    <w:rsid w:val="005F2CED"/>
    <w:rsid w:val="005F4E56"/>
    <w:rsid w:val="00600855"/>
    <w:rsid w:val="00603845"/>
    <w:rsid w:val="00604764"/>
    <w:rsid w:val="0061053B"/>
    <w:rsid w:val="006154AA"/>
    <w:rsid w:val="006320A8"/>
    <w:rsid w:val="006425B9"/>
    <w:rsid w:val="0064285E"/>
    <w:rsid w:val="00645621"/>
    <w:rsid w:val="0064650C"/>
    <w:rsid w:val="00646616"/>
    <w:rsid w:val="00673E01"/>
    <w:rsid w:val="00680446"/>
    <w:rsid w:val="00685357"/>
    <w:rsid w:val="00685A84"/>
    <w:rsid w:val="00685DD5"/>
    <w:rsid w:val="00687C41"/>
    <w:rsid w:val="006A1D50"/>
    <w:rsid w:val="006A39A0"/>
    <w:rsid w:val="006A6A2C"/>
    <w:rsid w:val="006A7582"/>
    <w:rsid w:val="006B7A4C"/>
    <w:rsid w:val="006C5423"/>
    <w:rsid w:val="006D0EBA"/>
    <w:rsid w:val="006F7D0B"/>
    <w:rsid w:val="007125E6"/>
    <w:rsid w:val="00715C32"/>
    <w:rsid w:val="00723C17"/>
    <w:rsid w:val="00726E08"/>
    <w:rsid w:val="007367F0"/>
    <w:rsid w:val="00737F3E"/>
    <w:rsid w:val="00741A34"/>
    <w:rsid w:val="007507DE"/>
    <w:rsid w:val="00754D8B"/>
    <w:rsid w:val="00763095"/>
    <w:rsid w:val="00765697"/>
    <w:rsid w:val="007760F4"/>
    <w:rsid w:val="007767CE"/>
    <w:rsid w:val="0077763C"/>
    <w:rsid w:val="007866C2"/>
    <w:rsid w:val="007A1A2E"/>
    <w:rsid w:val="007A4CAE"/>
    <w:rsid w:val="007B2663"/>
    <w:rsid w:val="007B396C"/>
    <w:rsid w:val="007C1B05"/>
    <w:rsid w:val="007C7D83"/>
    <w:rsid w:val="007D567D"/>
    <w:rsid w:val="007E0276"/>
    <w:rsid w:val="007E1C8F"/>
    <w:rsid w:val="007E5B66"/>
    <w:rsid w:val="007F3F1C"/>
    <w:rsid w:val="007F5929"/>
    <w:rsid w:val="0081437B"/>
    <w:rsid w:val="00824C19"/>
    <w:rsid w:val="008334D8"/>
    <w:rsid w:val="00833D73"/>
    <w:rsid w:val="00850DBB"/>
    <w:rsid w:val="00856AAC"/>
    <w:rsid w:val="00857350"/>
    <w:rsid w:val="008575DB"/>
    <w:rsid w:val="008A6A7A"/>
    <w:rsid w:val="008A736B"/>
    <w:rsid w:val="008D63D5"/>
    <w:rsid w:val="00910E33"/>
    <w:rsid w:val="00912269"/>
    <w:rsid w:val="00917FE2"/>
    <w:rsid w:val="009213B5"/>
    <w:rsid w:val="00921AF7"/>
    <w:rsid w:val="00921BC8"/>
    <w:rsid w:val="00924FCE"/>
    <w:rsid w:val="00925035"/>
    <w:rsid w:val="00925729"/>
    <w:rsid w:val="00930EF2"/>
    <w:rsid w:val="00947352"/>
    <w:rsid w:val="009570E7"/>
    <w:rsid w:val="009600CE"/>
    <w:rsid w:val="0096627A"/>
    <w:rsid w:val="009701B9"/>
    <w:rsid w:val="009725E2"/>
    <w:rsid w:val="00980BC2"/>
    <w:rsid w:val="00981A09"/>
    <w:rsid w:val="00994B4B"/>
    <w:rsid w:val="009953A8"/>
    <w:rsid w:val="009C1574"/>
    <w:rsid w:val="009C176D"/>
    <w:rsid w:val="009D0A30"/>
    <w:rsid w:val="009D7744"/>
    <w:rsid w:val="009E2673"/>
    <w:rsid w:val="009E50EB"/>
    <w:rsid w:val="009F2A1E"/>
    <w:rsid w:val="009F4E83"/>
    <w:rsid w:val="00A016F5"/>
    <w:rsid w:val="00A174AE"/>
    <w:rsid w:val="00A214E2"/>
    <w:rsid w:val="00A33B41"/>
    <w:rsid w:val="00A33F1E"/>
    <w:rsid w:val="00A40991"/>
    <w:rsid w:val="00A46D20"/>
    <w:rsid w:val="00A55DF8"/>
    <w:rsid w:val="00A61FE8"/>
    <w:rsid w:val="00A66FD0"/>
    <w:rsid w:val="00A74DC9"/>
    <w:rsid w:val="00A82F4A"/>
    <w:rsid w:val="00A832B5"/>
    <w:rsid w:val="00A852CC"/>
    <w:rsid w:val="00A864F6"/>
    <w:rsid w:val="00A86E18"/>
    <w:rsid w:val="00A97965"/>
    <w:rsid w:val="00AA2220"/>
    <w:rsid w:val="00AA2675"/>
    <w:rsid w:val="00AA5880"/>
    <w:rsid w:val="00AA69AE"/>
    <w:rsid w:val="00AA78D3"/>
    <w:rsid w:val="00AC3286"/>
    <w:rsid w:val="00AE57C4"/>
    <w:rsid w:val="00AE5DA3"/>
    <w:rsid w:val="00B02318"/>
    <w:rsid w:val="00B04F8D"/>
    <w:rsid w:val="00B1798B"/>
    <w:rsid w:val="00B20A0A"/>
    <w:rsid w:val="00B258B4"/>
    <w:rsid w:val="00B31574"/>
    <w:rsid w:val="00B37A14"/>
    <w:rsid w:val="00B475A8"/>
    <w:rsid w:val="00B5153A"/>
    <w:rsid w:val="00B7765A"/>
    <w:rsid w:val="00B8312E"/>
    <w:rsid w:val="00B86129"/>
    <w:rsid w:val="00B86E1F"/>
    <w:rsid w:val="00B900D7"/>
    <w:rsid w:val="00BC5681"/>
    <w:rsid w:val="00BD0366"/>
    <w:rsid w:val="00BD1859"/>
    <w:rsid w:val="00BD2858"/>
    <w:rsid w:val="00BD5203"/>
    <w:rsid w:val="00BD5CA6"/>
    <w:rsid w:val="00BE01B7"/>
    <w:rsid w:val="00BE5E65"/>
    <w:rsid w:val="00BE73A0"/>
    <w:rsid w:val="00BE7E5B"/>
    <w:rsid w:val="00C00639"/>
    <w:rsid w:val="00C0175F"/>
    <w:rsid w:val="00C03BA0"/>
    <w:rsid w:val="00C07DAB"/>
    <w:rsid w:val="00C2031F"/>
    <w:rsid w:val="00C20A04"/>
    <w:rsid w:val="00C22638"/>
    <w:rsid w:val="00C33003"/>
    <w:rsid w:val="00C338A7"/>
    <w:rsid w:val="00C3465E"/>
    <w:rsid w:val="00C407B8"/>
    <w:rsid w:val="00C51825"/>
    <w:rsid w:val="00C53825"/>
    <w:rsid w:val="00C63C69"/>
    <w:rsid w:val="00C64970"/>
    <w:rsid w:val="00C6572E"/>
    <w:rsid w:val="00C7083D"/>
    <w:rsid w:val="00C73CDF"/>
    <w:rsid w:val="00C7565B"/>
    <w:rsid w:val="00C8147A"/>
    <w:rsid w:val="00C92A49"/>
    <w:rsid w:val="00C94218"/>
    <w:rsid w:val="00C94AB3"/>
    <w:rsid w:val="00C94B4E"/>
    <w:rsid w:val="00C97E74"/>
    <w:rsid w:val="00CA0066"/>
    <w:rsid w:val="00CA0196"/>
    <w:rsid w:val="00CA54F0"/>
    <w:rsid w:val="00CA611D"/>
    <w:rsid w:val="00CB2109"/>
    <w:rsid w:val="00CB26E7"/>
    <w:rsid w:val="00CB5356"/>
    <w:rsid w:val="00CD4343"/>
    <w:rsid w:val="00CD5A26"/>
    <w:rsid w:val="00CE4DE5"/>
    <w:rsid w:val="00CF3ED9"/>
    <w:rsid w:val="00CF57F9"/>
    <w:rsid w:val="00CF666D"/>
    <w:rsid w:val="00D05532"/>
    <w:rsid w:val="00D07296"/>
    <w:rsid w:val="00D14072"/>
    <w:rsid w:val="00D151AE"/>
    <w:rsid w:val="00D222DD"/>
    <w:rsid w:val="00D23302"/>
    <w:rsid w:val="00D30D1F"/>
    <w:rsid w:val="00D46A39"/>
    <w:rsid w:val="00D52945"/>
    <w:rsid w:val="00D54BF7"/>
    <w:rsid w:val="00D57F17"/>
    <w:rsid w:val="00D631BF"/>
    <w:rsid w:val="00D70002"/>
    <w:rsid w:val="00D7250D"/>
    <w:rsid w:val="00D7351C"/>
    <w:rsid w:val="00D80086"/>
    <w:rsid w:val="00D811D5"/>
    <w:rsid w:val="00D84B54"/>
    <w:rsid w:val="00D8562E"/>
    <w:rsid w:val="00D951A4"/>
    <w:rsid w:val="00D97D74"/>
    <w:rsid w:val="00DA47E0"/>
    <w:rsid w:val="00DA5E9A"/>
    <w:rsid w:val="00DB57D6"/>
    <w:rsid w:val="00DB75D6"/>
    <w:rsid w:val="00DC4264"/>
    <w:rsid w:val="00DD30FA"/>
    <w:rsid w:val="00DD6A18"/>
    <w:rsid w:val="00DE146C"/>
    <w:rsid w:val="00DE1B48"/>
    <w:rsid w:val="00DE3409"/>
    <w:rsid w:val="00E008B8"/>
    <w:rsid w:val="00E026F7"/>
    <w:rsid w:val="00E03D45"/>
    <w:rsid w:val="00E10654"/>
    <w:rsid w:val="00E14628"/>
    <w:rsid w:val="00E20DA2"/>
    <w:rsid w:val="00E23DAC"/>
    <w:rsid w:val="00E26EF7"/>
    <w:rsid w:val="00E378C4"/>
    <w:rsid w:val="00E44E5D"/>
    <w:rsid w:val="00E527AD"/>
    <w:rsid w:val="00E70F9A"/>
    <w:rsid w:val="00E71C07"/>
    <w:rsid w:val="00E8641C"/>
    <w:rsid w:val="00E93F8D"/>
    <w:rsid w:val="00E950AB"/>
    <w:rsid w:val="00EA0293"/>
    <w:rsid w:val="00EA202A"/>
    <w:rsid w:val="00EA3867"/>
    <w:rsid w:val="00EA4E1B"/>
    <w:rsid w:val="00EB1D2A"/>
    <w:rsid w:val="00EB2DE2"/>
    <w:rsid w:val="00EB3AA8"/>
    <w:rsid w:val="00EB4C49"/>
    <w:rsid w:val="00EC3FE7"/>
    <w:rsid w:val="00EC7F23"/>
    <w:rsid w:val="00EE04DD"/>
    <w:rsid w:val="00EE401D"/>
    <w:rsid w:val="00F0232A"/>
    <w:rsid w:val="00F028B7"/>
    <w:rsid w:val="00F24E50"/>
    <w:rsid w:val="00F3241B"/>
    <w:rsid w:val="00F53146"/>
    <w:rsid w:val="00F603CF"/>
    <w:rsid w:val="00F65A09"/>
    <w:rsid w:val="00F65F0B"/>
    <w:rsid w:val="00F6689A"/>
    <w:rsid w:val="00F668D0"/>
    <w:rsid w:val="00F906B1"/>
    <w:rsid w:val="00F921E0"/>
    <w:rsid w:val="00F933E2"/>
    <w:rsid w:val="00F96FE9"/>
    <w:rsid w:val="00F97712"/>
    <w:rsid w:val="00FA03F5"/>
    <w:rsid w:val="00FA644B"/>
    <w:rsid w:val="00FB343F"/>
    <w:rsid w:val="00FC33CB"/>
    <w:rsid w:val="00FC54F0"/>
    <w:rsid w:val="00FC7AC0"/>
    <w:rsid w:val="00FF09FC"/>
    <w:rsid w:val="00FF18BF"/>
    <w:rsid w:val="01F9547A"/>
    <w:rsid w:val="0CF85344"/>
    <w:rsid w:val="227ED3DF"/>
    <w:rsid w:val="32E2D490"/>
    <w:rsid w:val="461234B6"/>
    <w:rsid w:val="72E53E4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CommentSubject">
    <w:name w:val="annotation subject"/>
    <w:basedOn w:val="CommentText"/>
    <w:next w:val="CommentText"/>
    <w:link w:val="CommentSubjectChar"/>
    <w:uiPriority w:val="99"/>
    <w:semiHidden/>
    <w:unhideWhenUsed/>
    <w:rsid w:val="005501CD"/>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5501CD"/>
    <w:rPr>
      <w:rFonts w:ascii="Arial" w:eastAsia="Calibri" w:hAnsi="Arial"/>
      <w:b/>
      <w:bCs/>
      <w:lang w:eastAsia="en-US"/>
    </w:rPr>
  </w:style>
  <w:style w:type="paragraph" w:styleId="Revision">
    <w:name w:val="Revision"/>
    <w:hidden/>
    <w:uiPriority w:val="99"/>
    <w:semiHidden/>
    <w:rsid w:val="00754D8B"/>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3587739">
      <w:bodyDiv w:val="1"/>
      <w:marLeft w:val="0"/>
      <w:marRight w:val="0"/>
      <w:marTop w:val="0"/>
      <w:marBottom w:val="0"/>
      <w:divBdr>
        <w:top w:val="none" w:sz="0" w:space="0" w:color="auto"/>
        <w:left w:val="none" w:sz="0" w:space="0" w:color="auto"/>
        <w:bottom w:val="none" w:sz="0" w:space="0" w:color="auto"/>
        <w:right w:val="none" w:sz="0" w:space="0" w:color="auto"/>
      </w:divBdr>
    </w:div>
    <w:div w:id="1674641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fortunebusinessinsights.com/industry-reports/progressive-cavity-pumps-market-101197" TargetMode="External"/><Relationship Id="rId18" Type="http://schemas.openxmlformats.org/officeDocument/2006/relationships/hyperlink" Target="mailto:info-ae@weg.net" TargetMode="External"/><Relationship Id="rId26" Type="http://schemas.openxmlformats.org/officeDocument/2006/relationships/hyperlink" Target="http://www.weg.net" TargetMode="External"/><Relationship Id="rId3" Type="http://schemas.openxmlformats.org/officeDocument/2006/relationships/customXml" Target="../customXml/item3.xml"/><Relationship Id="rId21" Type="http://schemas.openxmlformats.org/officeDocument/2006/relationships/hyperlink" Target="http://www.stonejunction.co.uk/" TargetMode="External"/><Relationship Id="rId7" Type="http://schemas.openxmlformats.org/officeDocument/2006/relationships/webSettings" Target="webSettings.xml"/><Relationship Id="rId12" Type="http://schemas.openxmlformats.org/officeDocument/2006/relationships/hyperlink" Target="https://www.hsph.harvard.edu/c-change/news/climate-change-and-health-in-kuwait/" TargetMode="External"/><Relationship Id="rId17" Type="http://schemas.openxmlformats.org/officeDocument/2006/relationships/hyperlink" Target="http://www.weg.net" TargetMode="External"/><Relationship Id="rId25" Type="http://schemas.openxmlformats.org/officeDocument/2006/relationships/hyperlink" Target="https://www.linkedin.com/company/stone-junction-ltd" TargetMode="External"/><Relationship Id="rId2" Type="http://schemas.openxmlformats.org/officeDocument/2006/relationships/customXml" Target="../customXml/item2.xml"/><Relationship Id="rId16" Type="http://schemas.openxmlformats.org/officeDocument/2006/relationships/hyperlink" Target="https://www.weg.net/institutional/MR/en/all-news/all" TargetMode="External"/><Relationship Id="rId20" Type="http://schemas.openxmlformats.org/officeDocument/2006/relationships/hyperlink" Target="mailto:stephanie@stonejunction.co.uk"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AE/en/?utm_source=Stone+Junction&amp;utm_medium=case+study&amp;utm_campaign=WEG1139+-+Kuwait+case+study+-+CS&amp;utm_id=WEG1139+&amp;utm_content=earned" TargetMode="External"/><Relationship Id="rId24" Type="http://schemas.openxmlformats.org/officeDocument/2006/relationships/hyperlink" Target="http://www.facebook.com/technicalPR" TargetMode="External"/><Relationship Id="rId5" Type="http://schemas.openxmlformats.org/officeDocument/2006/relationships/styles" Target="styles.xml"/><Relationship Id="rId15" Type="http://schemas.openxmlformats.org/officeDocument/2006/relationships/hyperlink" Target="https://www.weg.net/catalog/weg/AE/en/Drives/Variable-Speed-Drives/Cabinet-Built-Drives/c/GLOBAL_WDC_DRV_IF_CABINETBUILTDRIVES?utm_source=Stone+Junction&amp;utm_medium=case+study&amp;utm_campaign=WEG1139+-+Kuwait+case+study+-+CS&amp;utm_id=WEG1139+&amp;utm_content=earned" TargetMode="External"/><Relationship Id="rId23" Type="http://schemas.openxmlformats.org/officeDocument/2006/relationships/hyperlink" Target="http://www.twitter.com/StoneJunctionPR" TargetMode="External"/><Relationship Id="rId28" Type="http://schemas.openxmlformats.org/officeDocument/2006/relationships/fontTable" Target="fontTable.xml"/><Relationship Id="rId10" Type="http://schemas.openxmlformats.org/officeDocument/2006/relationships/image" Target="media/image1.jpeg"/><Relationship Id="rId19" Type="http://schemas.openxmlformats.org/officeDocument/2006/relationships/hyperlink" Target="mailto:encarna@stonejunction.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catalog/weg/AE/en/Drives/Variable-Speed-Drives/Cabinet-Built-Drives/Drive-with-AFW11-Frequency-Inverter/AFW11---Cabinet-built-Frequency-Inverter/p/MKT_WDC_GLOBAL_FREQUENCY_INVERTER_DRIVE_WITH_AFW11?utm_source=Stone+Junction&amp;utm_medium=Case+study&amp;utm_campaign=WEG1139&amp;utm_id=WEG1139" TargetMode="External"/><Relationship Id="rId22" Type="http://schemas.openxmlformats.org/officeDocument/2006/relationships/hyperlink" Target="http://www.stone-junction.blogspot.com" TargetMode="External"/><Relationship Id="rId2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3b5d16dadad0d7349a459a46726c1438">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8e54fe00033ca8b7038bb1ad70ca9e7b"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2.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3.xml><?xml version="1.0" encoding="utf-8"?>
<ds:datastoreItem xmlns:ds="http://schemas.openxmlformats.org/officeDocument/2006/customXml" ds:itemID="{6559BC1A-6C9E-42DF-9AF9-827F1DC74A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5</Pages>
  <Words>1251</Words>
  <Characters>7374</Characters>
  <Application>Microsoft Office Word</Application>
  <DocSecurity>0</DocSecurity>
  <Lines>153</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RS002</dc:creator>
  <cp:lastModifiedBy>Stephanie Carson Wood</cp:lastModifiedBy>
  <cp:revision>28</cp:revision>
  <cp:lastPrinted>2013-11-27T21:43:00Z</cp:lastPrinted>
  <dcterms:created xsi:type="dcterms:W3CDTF">2024-10-02T06:52:00Z</dcterms:created>
  <dcterms:modified xsi:type="dcterms:W3CDTF">2025-11-04T02:13:00Z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y fmtid="{D5CDD505-2E9C-101B-9397-08002B2CF9AE}" pid="3" name="lcf76f155ced4ddcb4097134ff3c332f">
    <vt:lpwstr/>
  </property>
  <property fmtid="{D5CDD505-2E9C-101B-9397-08002B2CF9AE}" pid="4" name="MediaServiceImageTags">
    <vt:lpwstr/>
  </property>
  <property fmtid="{D5CDD505-2E9C-101B-9397-08002B2CF9AE}" pid="5" name="TaxCatchAll">
    <vt:lpwstr/>
  </property>
</Properties>
</file>