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Pr>
          <w:rFonts w:eastAsia="MS Mincho" w:cs="Arial"/>
          <w:noProof/>
          <w:lang w:val="nb"/>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222580D5" w:rsidR="000F78F9" w:rsidRPr="00CA0754" w:rsidRDefault="002A0A11" w:rsidP="6FBB3CA0">
      <w:pPr>
        <w:spacing w:line="480" w:lineRule="auto"/>
        <w:jc w:val="center"/>
        <w:rPr>
          <w:rFonts w:cs="Arial"/>
          <w:b/>
          <w:bCs/>
          <w:sz w:val="32"/>
          <w:szCs w:val="32"/>
          <w:lang w:val="sv-SE"/>
        </w:rPr>
      </w:pPr>
      <w:r>
        <w:rPr>
          <w:rFonts w:cs="Arial"/>
          <w:b/>
          <w:bCs/>
          <w:sz w:val="32"/>
          <w:szCs w:val="32"/>
          <w:lang w:val="nb"/>
        </w:rPr>
        <w:t>WEG Scandinavia utvider virksomheten med nytt kontor i Norge</w:t>
      </w:r>
    </w:p>
    <w:p w14:paraId="5D2DCB3D" w14:textId="423053AB" w:rsidR="000F78F9" w:rsidRPr="00CA0754" w:rsidRDefault="000F78F9" w:rsidP="000F78F9">
      <w:pPr>
        <w:spacing w:line="480" w:lineRule="auto"/>
        <w:jc w:val="center"/>
        <w:rPr>
          <w:rFonts w:cs="Arial"/>
          <w:b/>
          <w:lang w:val="sv-SE"/>
        </w:rPr>
      </w:pPr>
      <w:r>
        <w:rPr>
          <w:rFonts w:cs="Arial"/>
          <w:b/>
          <w:bCs/>
          <w:lang w:val="nb"/>
        </w:rPr>
        <w:t>~ Forbedrer kunderelasjoner fra Bergen i Norge ~</w:t>
      </w:r>
    </w:p>
    <w:p w14:paraId="5D2DCB3E" w14:textId="77777777" w:rsidR="000F78F9" w:rsidRPr="00CA0754" w:rsidRDefault="000F78F9" w:rsidP="000F78F9">
      <w:pPr>
        <w:spacing w:line="480" w:lineRule="auto"/>
        <w:jc w:val="both"/>
        <w:rPr>
          <w:b/>
          <w:lang w:val="sv-SE"/>
        </w:rPr>
      </w:pPr>
    </w:p>
    <w:p w14:paraId="5D2DCB3F" w14:textId="4F7471B4" w:rsidR="000F78F9" w:rsidRPr="00030420" w:rsidRDefault="00D22826" w:rsidP="6FBB3CA0">
      <w:pPr>
        <w:spacing w:line="480" w:lineRule="auto"/>
        <w:jc w:val="both"/>
        <w:rPr>
          <w:b/>
          <w:bCs/>
          <w:lang w:val="nb"/>
        </w:rPr>
      </w:pPr>
      <w:r>
        <w:rPr>
          <w:b/>
          <w:bCs/>
          <w:lang w:val="nb"/>
        </w:rPr>
        <w:t xml:space="preserve">WEG, en </w:t>
      </w:r>
      <w:hyperlink r:id="rId11">
        <w:r>
          <w:rPr>
            <w:rStyle w:val="Hyperlink"/>
            <w:b/>
            <w:bCs/>
            <w:lang w:val="nb"/>
          </w:rPr>
          <w:t>ledende produsent av motorer, drivverk og girkasser</w:t>
        </w:r>
      </w:hyperlink>
      <w:r>
        <w:rPr>
          <w:b/>
          <w:bCs/>
          <w:lang w:val="nb"/>
        </w:rPr>
        <w:t xml:space="preserve">, har annonsert en ytterligere utvidelse i Skandinavia med åpningen av et nytt kontor i Bergen. Som en del av den eksisterende WEG Scandinavia-avdelingen vil det norske kontoret etablere en større tilstedeværelse i regionen, i tråd med WEGs visjon for langsiktig vekst og utvikling i Skandinavia. </w:t>
      </w:r>
    </w:p>
    <w:p w14:paraId="5D2DCB40" w14:textId="77777777" w:rsidR="000F78F9" w:rsidRPr="00030420" w:rsidRDefault="000F78F9" w:rsidP="000F78F9">
      <w:pPr>
        <w:spacing w:line="480" w:lineRule="auto"/>
        <w:jc w:val="both"/>
        <w:rPr>
          <w:b/>
          <w:bCs/>
          <w:szCs w:val="20"/>
          <w:lang w:val="nb"/>
        </w:rPr>
      </w:pPr>
    </w:p>
    <w:p w14:paraId="5A5E5A2A" w14:textId="5DE437C9" w:rsidR="00437FDF" w:rsidRPr="00030420" w:rsidRDefault="00640AB3" w:rsidP="000F78F9">
      <w:pPr>
        <w:spacing w:line="480" w:lineRule="auto"/>
        <w:jc w:val="both"/>
        <w:rPr>
          <w:lang w:val="nb"/>
        </w:rPr>
      </w:pPr>
      <w:r>
        <w:rPr>
          <w:lang w:val="nb"/>
        </w:rPr>
        <w:t>Med det nye salgskontoret sentralt i Bergen har WEG til hensikt å tilby omfattende støtte og skreddersydde løsninger for industrielt utstyr til norske kunder. Med fokus på å markedsføre, selge og tilby et variert utvalg av produkter, inkludert motorer, vekselrettere med variabel frekvens (VFD), generatorer og girmotorer, har WEGs investering i det nye kontoret som mål å oppfylle behovene under utvikling i den norske industrisektoren.</w:t>
      </w:r>
    </w:p>
    <w:p w14:paraId="5D2DCB44" w14:textId="77777777" w:rsidR="000F78F9" w:rsidRPr="00030420" w:rsidRDefault="000F78F9" w:rsidP="000F78F9">
      <w:pPr>
        <w:spacing w:line="480" w:lineRule="auto"/>
        <w:jc w:val="both"/>
        <w:rPr>
          <w:lang w:val="nb"/>
        </w:rPr>
      </w:pPr>
    </w:p>
    <w:p w14:paraId="34E40417" w14:textId="6FE18035" w:rsidR="003064F2" w:rsidRPr="00030420" w:rsidRDefault="009F74C5" w:rsidP="000F78F9">
      <w:pPr>
        <w:spacing w:line="480" w:lineRule="auto"/>
        <w:jc w:val="both"/>
        <w:rPr>
          <w:lang w:val="nb"/>
        </w:rPr>
      </w:pPr>
      <w:r>
        <w:rPr>
          <w:lang w:val="nb"/>
        </w:rPr>
        <w:lastRenderedPageBreak/>
        <w:t xml:space="preserve">«Vi ser et stort potensial i det norske markedet, spesielt i segmenter som olje- og gassindustrien,» sier Anders Näzell, administrerende direktør i WEG Scandinavia. «Etter hvert som Norge i økende grad fokuserer på å nå sine nasjonale bærekraftsmål, vil det være behov for at landet går bort fra sin tradisjonelle avhengighet av olje- og gassindustrien og avkarboniserer disse operasjonene.» </w:t>
      </w:r>
    </w:p>
    <w:p w14:paraId="02C4CFD1" w14:textId="77777777" w:rsidR="003C0C2B" w:rsidRPr="00030420" w:rsidRDefault="003C0C2B" w:rsidP="000F78F9">
      <w:pPr>
        <w:spacing w:line="480" w:lineRule="auto"/>
        <w:jc w:val="both"/>
        <w:rPr>
          <w:lang w:val="nb"/>
        </w:rPr>
      </w:pPr>
    </w:p>
    <w:p w14:paraId="48DCFCE2" w14:textId="31825D87" w:rsidR="00EE59AB" w:rsidRPr="00030420" w:rsidRDefault="00EE59AB" w:rsidP="000F78F9">
      <w:pPr>
        <w:spacing w:line="480" w:lineRule="auto"/>
        <w:jc w:val="both"/>
        <w:rPr>
          <w:lang w:val="nb"/>
        </w:rPr>
      </w:pPr>
      <w:r>
        <w:rPr>
          <w:lang w:val="nb"/>
        </w:rPr>
        <w:t>WEGs eget karbonnøytrale program har som mål å redusere klimagassutslippene med 52 prosent innen 2030 og oppnå nullutslipp innen 2050.</w:t>
      </w:r>
    </w:p>
    <w:p w14:paraId="001E37CA" w14:textId="77777777" w:rsidR="00EE59AB" w:rsidRPr="00030420" w:rsidRDefault="00EE59AB" w:rsidP="000F78F9">
      <w:pPr>
        <w:spacing w:line="480" w:lineRule="auto"/>
        <w:jc w:val="both"/>
        <w:rPr>
          <w:lang w:val="nb"/>
        </w:rPr>
      </w:pPr>
    </w:p>
    <w:p w14:paraId="04C59642" w14:textId="7E37CBB4" w:rsidR="002A4C33" w:rsidRPr="00030420" w:rsidRDefault="003C0C2B" w:rsidP="6FBB3CA0">
      <w:pPr>
        <w:spacing w:line="480" w:lineRule="auto"/>
        <w:jc w:val="both"/>
        <w:rPr>
          <w:lang w:val="nb"/>
        </w:rPr>
      </w:pPr>
      <w:r>
        <w:rPr>
          <w:lang w:val="nb"/>
        </w:rPr>
        <w:t>«Som en del av vår satsing på bærekraft ønsker vi å etablere et sterkt fotfeste i Norge for å støtte landet i omstillingen. Vårt utvalg av produkter, inkludert elektriske motorer, VFD-er og generatorer, tilbyr bærekraftige og energieffektive måter å redusere avhengigheten av fossile brensler på.»</w:t>
      </w:r>
    </w:p>
    <w:p w14:paraId="43581CCF" w14:textId="77777777" w:rsidR="009F74C5" w:rsidRPr="00030420" w:rsidRDefault="009F74C5" w:rsidP="000F78F9">
      <w:pPr>
        <w:spacing w:line="480" w:lineRule="auto"/>
        <w:jc w:val="both"/>
        <w:rPr>
          <w:lang w:val="nb"/>
        </w:rPr>
      </w:pPr>
    </w:p>
    <w:p w14:paraId="5D2DCB45" w14:textId="43502F1A" w:rsidR="000F78F9" w:rsidRPr="00030420" w:rsidRDefault="0AF0EE83" w:rsidP="000F78F9">
      <w:pPr>
        <w:spacing w:line="480" w:lineRule="auto"/>
        <w:jc w:val="both"/>
        <w:rPr>
          <w:lang w:val="nb"/>
        </w:rPr>
      </w:pPr>
      <w:r>
        <w:rPr>
          <w:lang w:val="nb"/>
        </w:rPr>
        <w:t xml:space="preserve">På det nye anlegget vil forretningsutviklingssjefer overvåke driften i Norge. I tillegg planlegger WEG å utnytte eksisterende partnerskap med anerkjente organisasjoner som Karsten Moholt for å forbedre sine servicemuligheter over hele landet. </w:t>
      </w:r>
    </w:p>
    <w:p w14:paraId="5D2DCB48" w14:textId="77777777" w:rsidR="000F78F9" w:rsidRPr="00030420" w:rsidRDefault="000F78F9" w:rsidP="000F78F9">
      <w:pPr>
        <w:spacing w:line="480" w:lineRule="auto"/>
        <w:jc w:val="both"/>
        <w:rPr>
          <w:lang w:val="nb"/>
        </w:rPr>
      </w:pPr>
    </w:p>
    <w:p w14:paraId="5F445EEE" w14:textId="792F84A7" w:rsidR="00F70D69" w:rsidRPr="00030420" w:rsidRDefault="000F78F9" w:rsidP="000F78F9">
      <w:pPr>
        <w:spacing w:line="480" w:lineRule="auto"/>
        <w:jc w:val="both"/>
        <w:rPr>
          <w:lang w:val="nb"/>
        </w:rPr>
      </w:pPr>
      <w:r>
        <w:rPr>
          <w:lang w:val="nb"/>
        </w:rPr>
        <w:t>«Vi er dedikert til å styrke partnerskap og samarbeid med lokale selskaper for å drive innovasjon og verdi for våre kunder,» la Näzell til.</w:t>
      </w:r>
    </w:p>
    <w:p w14:paraId="4F502F38" w14:textId="77777777" w:rsidR="008C31D4" w:rsidRPr="00030420" w:rsidRDefault="008C31D4" w:rsidP="000F78F9">
      <w:pPr>
        <w:spacing w:line="480" w:lineRule="auto"/>
        <w:jc w:val="both"/>
        <w:rPr>
          <w:lang w:val="nb"/>
        </w:rPr>
      </w:pPr>
    </w:p>
    <w:p w14:paraId="3252F5CB" w14:textId="18920347" w:rsidR="00F41437" w:rsidRPr="00030420" w:rsidRDefault="00595E64" w:rsidP="000F78F9">
      <w:pPr>
        <w:spacing w:line="480" w:lineRule="auto"/>
        <w:jc w:val="both"/>
        <w:rPr>
          <w:lang w:val="nb"/>
        </w:rPr>
      </w:pPr>
      <w:r>
        <w:rPr>
          <w:lang w:val="nb"/>
        </w:rPr>
        <w:lastRenderedPageBreak/>
        <w:t>Utvidelsen demonstrerer WEGs forpliktelse til å gjøre betydelige investeringer i Norge for å sikre at selskapet kan gi omfattende støtte og levere mer kostnadseffektive, miljøvennlige og effektive tekniske løsninger til markedet.</w:t>
      </w:r>
    </w:p>
    <w:p w14:paraId="597246F6" w14:textId="77777777" w:rsidR="00F41437" w:rsidRPr="00030420" w:rsidRDefault="00F41437" w:rsidP="000F78F9">
      <w:pPr>
        <w:spacing w:line="480" w:lineRule="auto"/>
        <w:jc w:val="both"/>
        <w:rPr>
          <w:b/>
          <w:lang w:val="nb"/>
        </w:rPr>
      </w:pPr>
    </w:p>
    <w:p w14:paraId="5D2DCB4A" w14:textId="22BF2AE1" w:rsidR="000F78F9" w:rsidRPr="00030420" w:rsidRDefault="00F70D69" w:rsidP="000F78F9">
      <w:pPr>
        <w:spacing w:line="480" w:lineRule="auto"/>
        <w:jc w:val="both"/>
        <w:rPr>
          <w:lang w:val="nb"/>
        </w:rPr>
      </w:pPr>
      <w:r>
        <w:rPr>
          <w:lang w:val="nb"/>
        </w:rPr>
        <w:t xml:space="preserve">Når vi ser fremover, forventer WEG ytterligere ekspansjon og potensiell rekruttering av tekniske salgsingeniører for å støtte sin voksende virksomhet. </w:t>
      </w:r>
    </w:p>
    <w:p w14:paraId="086DADDF" w14:textId="77777777" w:rsidR="00965CAB" w:rsidRPr="00030420" w:rsidRDefault="00965CAB" w:rsidP="000F78F9">
      <w:pPr>
        <w:spacing w:line="480" w:lineRule="auto"/>
        <w:jc w:val="both"/>
        <w:rPr>
          <w:lang w:val="nb"/>
        </w:rPr>
      </w:pPr>
    </w:p>
    <w:p w14:paraId="7CF3AA89" w14:textId="594D5BF0" w:rsidR="00965CAB" w:rsidRPr="00030420" w:rsidRDefault="00965CAB" w:rsidP="000F78F9">
      <w:pPr>
        <w:spacing w:line="480" w:lineRule="auto"/>
        <w:jc w:val="both"/>
        <w:rPr>
          <w:i/>
          <w:iCs/>
          <w:lang w:val="nb"/>
        </w:rPr>
      </w:pPr>
      <w:r>
        <w:rPr>
          <w:i/>
          <w:iCs/>
          <w:lang w:val="nb"/>
        </w:rPr>
        <w:t xml:space="preserve">For mer informasjon om </w:t>
      </w:r>
      <w:hyperlink r:id="rId12" w:history="1">
        <w:r>
          <w:rPr>
            <w:rStyle w:val="Hyperlink"/>
            <w:i/>
            <w:iCs/>
            <w:lang w:val="nb"/>
          </w:rPr>
          <w:t>WEG Scandinavia</w:t>
        </w:r>
      </w:hyperlink>
      <w:r>
        <w:rPr>
          <w:i/>
          <w:iCs/>
          <w:lang w:val="nb"/>
        </w:rPr>
        <w:t xml:space="preserve">, besøk selskapets hjemmeside. </w:t>
      </w:r>
    </w:p>
    <w:p w14:paraId="5D2DCB52" w14:textId="77777777" w:rsidR="003E5474" w:rsidRPr="00030420" w:rsidRDefault="003E5474" w:rsidP="003E5474">
      <w:pPr>
        <w:rPr>
          <w:rFonts w:cs="Arial"/>
          <w:lang w:val="nb"/>
        </w:rPr>
      </w:pPr>
    </w:p>
    <w:p w14:paraId="5D2DCB53" w14:textId="26B06BC3" w:rsidR="00E03D45" w:rsidRPr="005076D1" w:rsidRDefault="00E03D45" w:rsidP="00E03D45">
      <w:pPr>
        <w:rPr>
          <w:rFonts w:eastAsia="MS Mincho" w:cs="Arial"/>
        </w:rPr>
      </w:pPr>
      <w:r>
        <w:rPr>
          <w:rFonts w:eastAsia="MS Mincho" w:cs="Arial"/>
          <w:b/>
          <w:bCs/>
          <w:color w:val="4472C4"/>
          <w:lang w:val="nb"/>
        </w:rPr>
        <w:t>Ender på:</w:t>
      </w:r>
      <w:r>
        <w:rPr>
          <w:rFonts w:eastAsia="MS Mincho" w:cs="Arial"/>
          <w:lang w:val="nb"/>
        </w:rPr>
        <w:t xml:space="preserve"> 359 ord</w:t>
      </w:r>
    </w:p>
    <w:p w14:paraId="5D2DCB56" w14:textId="77777777" w:rsidR="00924FCE" w:rsidRPr="00CA0754" w:rsidRDefault="00924FCE" w:rsidP="008A6A7A">
      <w:pPr>
        <w:rPr>
          <w:rFonts w:eastAsia="MS Mincho"/>
        </w:rPr>
      </w:pPr>
    </w:p>
    <w:p w14:paraId="5D2DCB57" w14:textId="77777777" w:rsidR="00E03D45" w:rsidRPr="00CA0754" w:rsidRDefault="00E03D45" w:rsidP="008A6A7A">
      <w:r w:rsidRPr="00CA0754">
        <w:rPr>
          <w:b/>
          <w:bCs/>
          <w:color w:val="4472C4"/>
          <w:lang w:val="nb"/>
        </w:rPr>
        <w:t>Editor’s note:</w:t>
      </w:r>
      <w:r w:rsidRPr="00CA0754">
        <w:rPr>
          <w:b/>
          <w:bCs/>
          <w:color w:val="439639"/>
          <w:lang w:val="nb"/>
        </w:rPr>
        <w:t xml:space="preserve"> </w:t>
      </w:r>
      <w:r w:rsidRPr="00CA0754">
        <w:rPr>
          <w:lang w:val="nb"/>
        </w:rPr>
        <w:t xml:space="preserve">If you want to ensure you keep up to date with press material, opinion focussed content and case studies from WEG visit </w:t>
      </w:r>
      <w:hyperlink r:id="rId13" w:history="1">
        <w:r w:rsidRPr="00CA0754">
          <w:rPr>
            <w:rStyle w:val="Hyperlink"/>
            <w:rFonts w:cs="Arial"/>
            <w:lang w:val="nb"/>
          </w:rPr>
          <w:t>https://www.weg.net/institutional/MR/en/all-news/all</w:t>
        </w:r>
      </w:hyperlink>
    </w:p>
    <w:p w14:paraId="5D2DCB58" w14:textId="77777777" w:rsidR="00E03D45" w:rsidRPr="00CA0754" w:rsidRDefault="00E03D45" w:rsidP="008A6A7A">
      <w:pPr>
        <w:rPr>
          <w:rFonts w:eastAsia="MS Mincho"/>
          <w:b/>
          <w:bCs/>
          <w:color w:val="00529C"/>
        </w:rPr>
      </w:pPr>
    </w:p>
    <w:p w14:paraId="5D2DCB59" w14:textId="77777777" w:rsidR="008A6A7A" w:rsidRPr="00CA0754" w:rsidRDefault="00E03D45" w:rsidP="008A6A7A">
      <w:pPr>
        <w:rPr>
          <w:color w:val="000000"/>
        </w:rPr>
      </w:pPr>
      <w:r w:rsidRPr="00CA0754">
        <w:rPr>
          <w:b/>
          <w:bCs/>
          <w:color w:val="4472C4"/>
          <w:lang w:val="nb"/>
        </w:rPr>
        <w:t>For further information contact:</w:t>
      </w:r>
      <w:r w:rsidRPr="00CA0754">
        <w:rPr>
          <w:b/>
          <w:bCs/>
          <w:color w:val="439639"/>
          <w:lang w:val="nb"/>
        </w:rPr>
        <w:t xml:space="preserve"> </w:t>
      </w:r>
      <w:r w:rsidRPr="00CA0754">
        <w:rPr>
          <w:color w:val="000000"/>
          <w:lang w:val="nb"/>
        </w:rPr>
        <w:t>Marek Lukaszczyk</w:t>
      </w:r>
    </w:p>
    <w:p w14:paraId="5D2DCB5A" w14:textId="77777777" w:rsidR="005076D1" w:rsidRPr="00CA0754" w:rsidRDefault="008A6A7A" w:rsidP="008A6A7A">
      <w:pPr>
        <w:rPr>
          <w:color w:val="E6950B"/>
          <w:shd w:val="clear" w:color="auto" w:fill="FFFFFF"/>
        </w:rPr>
      </w:pPr>
      <w:r w:rsidRPr="00CA0754">
        <w:rPr>
          <w:color w:val="000000"/>
          <w:lang w:val="nb"/>
        </w:rPr>
        <w:t>Broad Ground Road, Lakeside, Redditch, Worcestershire B98 8YP</w:t>
      </w:r>
    </w:p>
    <w:p w14:paraId="5D2DCB5B" w14:textId="77777777" w:rsidR="00E03D45" w:rsidRPr="00CA0754" w:rsidRDefault="00E03D45" w:rsidP="008A6A7A">
      <w:pPr>
        <w:rPr>
          <w:rFonts w:eastAsia="MS Mincho"/>
          <w:bCs/>
          <w:lang w:val="it-IT"/>
        </w:rPr>
      </w:pPr>
      <w:r w:rsidRPr="00CA0754">
        <w:rPr>
          <w:b/>
          <w:bCs/>
          <w:color w:val="4472C4"/>
          <w:lang w:val="nb"/>
        </w:rPr>
        <w:t>www:</w:t>
      </w:r>
      <w:r w:rsidRPr="00CA0754">
        <w:rPr>
          <w:color w:val="FF9933"/>
          <w:lang w:val="nb"/>
        </w:rPr>
        <w:t xml:space="preserve"> </w:t>
      </w:r>
      <w:hyperlink r:id="rId14" w:history="1">
        <w:r w:rsidRPr="00CA0754">
          <w:rPr>
            <w:rStyle w:val="Hyperlink"/>
            <w:rFonts w:cs="Arial"/>
            <w:lang w:val="nb"/>
          </w:rPr>
          <w:t>www.weg.net</w:t>
        </w:r>
      </w:hyperlink>
      <w:r w:rsidRPr="00CA0754">
        <w:rPr>
          <w:lang w:val="nb"/>
        </w:rPr>
        <w:t xml:space="preserve"> </w:t>
      </w:r>
    </w:p>
    <w:p w14:paraId="5D2DCB5C" w14:textId="77777777" w:rsidR="00E03D45" w:rsidRPr="00CA0754" w:rsidRDefault="00E03D45" w:rsidP="008A6A7A">
      <w:pPr>
        <w:rPr>
          <w:lang w:val="it-IT"/>
        </w:rPr>
      </w:pPr>
      <w:r w:rsidRPr="00CA0754">
        <w:rPr>
          <w:rFonts w:eastAsia="MS Mincho"/>
          <w:b/>
          <w:bCs/>
          <w:color w:val="4472C4"/>
          <w:lang w:val="nb"/>
        </w:rPr>
        <w:t>e-mail:</w:t>
      </w:r>
      <w:r w:rsidRPr="00CA0754">
        <w:rPr>
          <w:rFonts w:eastAsia="MS Mincho"/>
          <w:color w:val="00B4EC"/>
          <w:lang w:val="nb"/>
        </w:rPr>
        <w:t xml:space="preserve"> </w:t>
      </w:r>
      <w:hyperlink r:id="rId15" w:history="1">
        <w:r w:rsidRPr="00CA0754">
          <w:rPr>
            <w:rStyle w:val="Hyperlink"/>
            <w:rFonts w:cs="Arial"/>
            <w:color w:val="auto"/>
            <w:shd w:val="clear" w:color="auto" w:fill="FFFFFF"/>
            <w:lang w:val="nb"/>
          </w:rPr>
          <w:t>info-uk@weg.net</w:t>
        </w:r>
      </w:hyperlink>
    </w:p>
    <w:p w14:paraId="5D2DCB5D" w14:textId="77777777" w:rsidR="00E03D45" w:rsidRPr="00CA0754" w:rsidRDefault="00E03D45" w:rsidP="008A6A7A">
      <w:pPr>
        <w:rPr>
          <w:rFonts w:eastAsia="MS Mincho"/>
          <w:color w:val="0C7289"/>
          <w:lang w:val="it-IT"/>
        </w:rPr>
      </w:pPr>
    </w:p>
    <w:p w14:paraId="5D2DCB5E" w14:textId="77777777" w:rsidR="00E03D45" w:rsidRPr="00CA0754" w:rsidRDefault="00E03D45" w:rsidP="008A6A7A">
      <w:pPr>
        <w:rPr>
          <w:rFonts w:eastAsia="MS Mincho"/>
          <w:spacing w:val="-3"/>
        </w:rPr>
      </w:pPr>
      <w:r w:rsidRPr="00CA0754">
        <w:rPr>
          <w:rFonts w:eastAsia="MS Mincho"/>
          <w:b/>
          <w:bCs/>
          <w:color w:val="4472C4"/>
          <w:lang w:val="nb"/>
        </w:rPr>
        <w:t>Press enquiries:</w:t>
      </w:r>
      <w:r w:rsidRPr="00CA0754">
        <w:rPr>
          <w:rFonts w:eastAsia="MS Mincho"/>
          <w:b/>
          <w:bCs/>
          <w:color w:val="00B4EC"/>
          <w:lang w:val="nb"/>
        </w:rPr>
        <w:t xml:space="preserve"> </w:t>
      </w:r>
      <w:r w:rsidRPr="00CA0754">
        <w:rPr>
          <w:rFonts w:eastAsia="MS Mincho"/>
          <w:lang w:val="nb"/>
        </w:rPr>
        <w:t>Laura England or Stephanie Wood – Stone Junction Ltd</w:t>
      </w:r>
    </w:p>
    <w:p w14:paraId="5D2DCB5F" w14:textId="77777777" w:rsidR="00E03D45" w:rsidRPr="00CA0754" w:rsidRDefault="00E23DAC" w:rsidP="008A6A7A">
      <w:pPr>
        <w:rPr>
          <w:rFonts w:cs="Arial"/>
          <w:color w:val="000000"/>
        </w:rPr>
      </w:pPr>
      <w:r w:rsidRPr="00CA0754">
        <w:rPr>
          <w:color w:val="000000"/>
          <w:lang w:val="nb"/>
        </w:rPr>
        <w:t>Suites 1&amp;2 The Malthouse, Water Street, Stafford, Staffordshire, ST16 1AR </w:t>
      </w:r>
      <w:r w:rsidRPr="00CA0754">
        <w:rPr>
          <w:noProof/>
          <w:lang w:val="nb"/>
        </w:rPr>
        <w:br/>
      </w:r>
      <w:r w:rsidRPr="00CA0754">
        <w:rPr>
          <w:b/>
          <w:bCs/>
          <w:color w:val="4472C4"/>
          <w:lang w:val="nb"/>
        </w:rPr>
        <w:t>Telephone:</w:t>
      </w:r>
      <w:r w:rsidRPr="00CA0754">
        <w:rPr>
          <w:color w:val="002060"/>
          <w:lang w:val="nb"/>
        </w:rPr>
        <w:t xml:space="preserve"> </w:t>
      </w:r>
      <w:r w:rsidRPr="00CA0754">
        <w:rPr>
          <w:lang w:val="nb"/>
        </w:rPr>
        <w:t>+44 (0) 1785 225416</w:t>
      </w:r>
    </w:p>
    <w:p w14:paraId="5D2DCB60" w14:textId="77777777" w:rsidR="00E03D45" w:rsidRPr="00CA0754" w:rsidRDefault="00E03D45" w:rsidP="008A6A7A">
      <w:pPr>
        <w:rPr>
          <w:rFonts w:eastAsia="MS Mincho"/>
          <w:spacing w:val="-3"/>
        </w:rPr>
      </w:pPr>
      <w:r w:rsidRPr="00CA0754">
        <w:rPr>
          <w:rFonts w:eastAsia="MS Mincho"/>
          <w:b/>
          <w:bCs/>
          <w:color w:val="4472C4"/>
          <w:lang w:val="nb"/>
        </w:rPr>
        <w:t>e-mail:</w:t>
      </w:r>
      <w:r w:rsidRPr="00CA0754">
        <w:rPr>
          <w:rFonts w:eastAsia="MS Mincho"/>
          <w:color w:val="00B050"/>
          <w:lang w:val="nb"/>
        </w:rPr>
        <w:t xml:space="preserve"> </w:t>
      </w:r>
      <w:hyperlink r:id="rId16" w:history="1">
        <w:r w:rsidRPr="00CA0754">
          <w:rPr>
            <w:rStyle w:val="Hyperlink"/>
            <w:rFonts w:eastAsia="MS Mincho" w:cs="Arial"/>
            <w:lang w:val="nb"/>
          </w:rPr>
          <w:t>laura@stonejunction.co.uk</w:t>
        </w:r>
      </w:hyperlink>
      <w:r w:rsidRPr="00CA0754">
        <w:rPr>
          <w:rFonts w:eastAsia="MS Mincho"/>
          <w:lang w:val="nb"/>
        </w:rPr>
        <w:t xml:space="preserve"> or </w:t>
      </w:r>
      <w:hyperlink r:id="rId17" w:history="1">
        <w:r w:rsidRPr="00CA0754">
          <w:rPr>
            <w:rStyle w:val="Hyperlink"/>
            <w:rFonts w:eastAsia="MS Mincho"/>
            <w:lang w:val="nb"/>
          </w:rPr>
          <w:t>stephanie@stonejunction.co.uk</w:t>
        </w:r>
      </w:hyperlink>
      <w:r w:rsidRPr="00CA0754">
        <w:rPr>
          <w:rFonts w:eastAsia="MS Mincho"/>
          <w:lang w:val="nb"/>
        </w:rPr>
        <w:t xml:space="preserve"> </w:t>
      </w:r>
    </w:p>
    <w:p w14:paraId="5D2DCB61" w14:textId="77777777" w:rsidR="00E03D45" w:rsidRPr="00CA0754" w:rsidRDefault="00E03D45" w:rsidP="008A6A7A">
      <w:pPr>
        <w:rPr>
          <w:rFonts w:eastAsia="MS Mincho"/>
          <w:spacing w:val="-3"/>
          <w:lang w:val="sv-SE"/>
        </w:rPr>
      </w:pPr>
      <w:r w:rsidRPr="00CA0754">
        <w:rPr>
          <w:rFonts w:eastAsia="MS Mincho"/>
          <w:b/>
          <w:bCs/>
          <w:color w:val="4472C4"/>
          <w:lang w:val="nb"/>
        </w:rPr>
        <w:t>www:</w:t>
      </w:r>
      <w:r w:rsidRPr="00CA0754">
        <w:rPr>
          <w:rFonts w:eastAsia="MS Mincho"/>
          <w:color w:val="00B050"/>
          <w:lang w:val="nb"/>
        </w:rPr>
        <w:t xml:space="preserve"> </w:t>
      </w:r>
      <w:hyperlink r:id="rId18" w:history="1">
        <w:r w:rsidRPr="00CA0754">
          <w:rPr>
            <w:rStyle w:val="Hyperlink"/>
            <w:rFonts w:eastAsia="MS Mincho" w:cs="Arial"/>
            <w:lang w:val="nb"/>
          </w:rPr>
          <w:t>www.stonejunction.co.uk</w:t>
        </w:r>
      </w:hyperlink>
      <w:r w:rsidRPr="00CA0754">
        <w:rPr>
          <w:rFonts w:eastAsia="MS Mincho"/>
          <w:lang w:val="nb"/>
        </w:rPr>
        <w:t xml:space="preserve">  </w:t>
      </w:r>
    </w:p>
    <w:p w14:paraId="5D2DCB62" w14:textId="77777777" w:rsidR="00E03D45" w:rsidRPr="00CA0754" w:rsidRDefault="00E03D45" w:rsidP="008A6A7A">
      <w:pPr>
        <w:rPr>
          <w:rFonts w:eastAsia="MS Mincho"/>
          <w:b/>
          <w:bCs/>
          <w:color w:val="CC0000"/>
          <w:spacing w:val="-3"/>
          <w:lang w:val="sv-SE"/>
        </w:rPr>
      </w:pPr>
      <w:r w:rsidRPr="00CA0754">
        <w:rPr>
          <w:rFonts w:eastAsia="MS Mincho"/>
          <w:b/>
          <w:bCs/>
          <w:color w:val="4472C4"/>
          <w:lang w:val="nb"/>
        </w:rPr>
        <w:t>Blog:</w:t>
      </w:r>
      <w:r w:rsidRPr="00CA0754">
        <w:rPr>
          <w:rFonts w:eastAsia="MS Mincho"/>
          <w:b/>
          <w:bCs/>
          <w:color w:val="FF9933"/>
          <w:lang w:val="nb"/>
        </w:rPr>
        <w:t xml:space="preserve"> </w:t>
      </w:r>
      <w:hyperlink r:id="rId19" w:history="1">
        <w:r w:rsidRPr="00CA0754">
          <w:rPr>
            <w:rStyle w:val="Hyperlink"/>
            <w:rFonts w:eastAsia="MS Mincho" w:cs="Arial"/>
            <w:lang w:val="nb"/>
          </w:rPr>
          <w:t>www.stone-junction.blogspot.com</w:t>
        </w:r>
      </w:hyperlink>
      <w:r w:rsidRPr="00CA0754">
        <w:rPr>
          <w:rFonts w:eastAsia="MS Mincho"/>
          <w:b/>
          <w:bCs/>
          <w:color w:val="CC0000"/>
          <w:lang w:val="nb"/>
        </w:rPr>
        <w:t xml:space="preserve"> </w:t>
      </w:r>
    </w:p>
    <w:p w14:paraId="5D2DCB63" w14:textId="77777777" w:rsidR="00E03D45" w:rsidRPr="00CA0754" w:rsidRDefault="00E03D45" w:rsidP="008A6A7A">
      <w:pPr>
        <w:rPr>
          <w:rFonts w:eastAsia="MS Mincho"/>
          <w:bCs/>
          <w:color w:val="002060"/>
          <w:spacing w:val="-3"/>
          <w:lang w:val="nl-NL"/>
        </w:rPr>
      </w:pPr>
      <w:r w:rsidRPr="00CA0754">
        <w:rPr>
          <w:rFonts w:eastAsia="MS Mincho"/>
          <w:b/>
          <w:bCs/>
          <w:color w:val="4472C4"/>
          <w:lang w:val="nb"/>
        </w:rPr>
        <w:t>Twitter:</w:t>
      </w:r>
      <w:r w:rsidRPr="00CA0754">
        <w:rPr>
          <w:rFonts w:eastAsia="MS Mincho"/>
          <w:b/>
          <w:bCs/>
          <w:color w:val="00529C"/>
          <w:lang w:val="nb"/>
        </w:rPr>
        <w:t xml:space="preserve"> </w:t>
      </w:r>
      <w:hyperlink r:id="rId20" w:history="1">
        <w:r w:rsidRPr="00CA0754">
          <w:rPr>
            <w:rStyle w:val="Hyperlink"/>
            <w:rFonts w:eastAsia="MS Mincho" w:cs="Arial"/>
            <w:lang w:val="nb"/>
          </w:rPr>
          <w:t>www.twitter.com/StoneJunctionPR</w:t>
        </w:r>
      </w:hyperlink>
    </w:p>
    <w:p w14:paraId="5D2DCB64" w14:textId="77777777" w:rsidR="00E03D45" w:rsidRPr="00CA0754" w:rsidRDefault="00E03D45" w:rsidP="008A6A7A">
      <w:pPr>
        <w:rPr>
          <w:rFonts w:eastAsia="MS Mincho"/>
          <w:bCs/>
          <w:color w:val="002060"/>
          <w:spacing w:val="-3"/>
        </w:rPr>
      </w:pPr>
      <w:r w:rsidRPr="00CA0754">
        <w:rPr>
          <w:rFonts w:eastAsia="MS Mincho"/>
          <w:b/>
          <w:bCs/>
          <w:color w:val="4472C4"/>
          <w:lang w:val="nb"/>
        </w:rPr>
        <w:t>Facebook:</w:t>
      </w:r>
      <w:r w:rsidRPr="00CA0754">
        <w:rPr>
          <w:rFonts w:eastAsia="MS Mincho"/>
          <w:b/>
          <w:bCs/>
          <w:color w:val="00B050"/>
          <w:lang w:val="nb"/>
        </w:rPr>
        <w:t xml:space="preserve"> </w:t>
      </w:r>
      <w:hyperlink r:id="rId21" w:history="1">
        <w:r w:rsidRPr="00CA0754">
          <w:rPr>
            <w:rStyle w:val="Hyperlink"/>
            <w:rFonts w:eastAsia="MS Mincho" w:cs="Arial"/>
            <w:lang w:val="nb"/>
          </w:rPr>
          <w:t>http://www.facebook.com/technicalPR</w:t>
        </w:r>
      </w:hyperlink>
    </w:p>
    <w:p w14:paraId="5D2DCB65" w14:textId="77777777" w:rsidR="00E03D45" w:rsidRPr="00CA0754" w:rsidRDefault="00E03D45" w:rsidP="008A6A7A">
      <w:pPr>
        <w:rPr>
          <w:rFonts w:eastAsia="MS Mincho"/>
          <w:b/>
          <w:bCs/>
          <w:color w:val="002060"/>
          <w:spacing w:val="-3"/>
          <w:lang w:val="nl-NL"/>
        </w:rPr>
      </w:pPr>
      <w:r w:rsidRPr="00CA0754">
        <w:rPr>
          <w:rFonts w:eastAsia="MS Mincho"/>
          <w:b/>
          <w:bCs/>
          <w:color w:val="4472C4"/>
          <w:lang w:val="nb"/>
        </w:rPr>
        <w:t>LinkedIn:</w:t>
      </w:r>
      <w:r w:rsidRPr="00CA0754">
        <w:rPr>
          <w:rFonts w:eastAsia="MS Mincho"/>
          <w:noProof/>
          <w:color w:val="4472C4"/>
          <w:lang w:val="nb"/>
        </w:rPr>
        <w:t xml:space="preserve"> </w:t>
      </w:r>
      <w:hyperlink r:id="rId22" w:history="1">
        <w:r w:rsidRPr="00CA0754">
          <w:rPr>
            <w:rStyle w:val="Hyperlink"/>
            <w:rFonts w:eastAsia="MS Mincho" w:cs="Arial"/>
            <w:lang w:val="nb"/>
          </w:rPr>
          <w:t>https://www.linkedin.com/company/stone-junction-ltd</w:t>
        </w:r>
      </w:hyperlink>
    </w:p>
    <w:p w14:paraId="5D2DCB66" w14:textId="77777777" w:rsidR="00E03D45" w:rsidRPr="00030420" w:rsidRDefault="00E03D45" w:rsidP="008A6A7A">
      <w:pPr>
        <w:rPr>
          <w:rFonts w:eastAsia="MS Mincho"/>
          <w:b/>
          <w:bCs/>
          <w:color w:val="439639"/>
          <w:highlight w:val="yellow"/>
          <w:lang w:val="nl-NL"/>
        </w:rPr>
      </w:pPr>
    </w:p>
    <w:p w14:paraId="5D2DCB67" w14:textId="77777777" w:rsidR="00A97965" w:rsidRPr="00CA0754" w:rsidRDefault="00382C38" w:rsidP="00A97965">
      <w:pPr>
        <w:pStyle w:val="NormalWeb"/>
        <w:jc w:val="both"/>
        <w:rPr>
          <w:rFonts w:ascii="Arial" w:hAnsi="Arial" w:cs="Arial"/>
        </w:rPr>
      </w:pPr>
      <w:r w:rsidRPr="00CA0754">
        <w:rPr>
          <w:rFonts w:ascii="Arial" w:hAnsi="Arial" w:cs="Arial"/>
          <w:b/>
          <w:bCs/>
          <w:color w:val="4472C4"/>
          <w:lang w:val="nb"/>
        </w:rPr>
        <w:t>About WEG:</w:t>
      </w:r>
      <w:r w:rsidRPr="00CA0754">
        <w:rPr>
          <w:rFonts w:ascii="Arial" w:hAnsi="Arial" w:cs="Arial"/>
          <w:color w:val="2D2B2B"/>
          <w:shd w:val="clear" w:color="auto" w:fill="FFFFFF"/>
          <w:lang w:val="nb"/>
        </w:rPr>
        <w:t xml:space="preserve"> </w:t>
      </w:r>
      <w:r w:rsidRPr="00CA0754">
        <w:rPr>
          <w:rFonts w:ascii="Arial" w:hAnsi="Arial" w:cs="Arial"/>
          <w:lang w:val="n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Pr="00CA0754" w:rsidRDefault="007E1C8F" w:rsidP="007E1C8F">
      <w:pPr>
        <w:pStyle w:val="NormalWeb"/>
        <w:jc w:val="both"/>
        <w:rPr>
          <w:rFonts w:ascii="Arial" w:hAnsi="Arial" w:cs="Arial"/>
        </w:rPr>
      </w:pPr>
      <w:r w:rsidRPr="00CA0754">
        <w:rPr>
          <w:rFonts w:ascii="Arial" w:hAnsi="Arial" w:cs="Arial"/>
          <w:lang w:val="nb"/>
        </w:rPr>
        <w:t xml:space="preserve">WEG stands out in innovation by constantly developing solutions to meet the major trends in energy efficiency, renewable energy and electric mobility. With manufacturing units in </w:t>
      </w:r>
      <w:r w:rsidRPr="00CA0754">
        <w:rPr>
          <w:rFonts w:ascii="Arial" w:hAnsi="Arial" w:cs="Arial"/>
          <w:lang w:val="nb"/>
        </w:rPr>
        <w:lastRenderedPageBreak/>
        <w:t xml:space="preserve">15 countries and present in more than 135 countries, the company has more than 39,000 employees worldwide. </w:t>
      </w:r>
      <w:r w:rsidRPr="00CA0754">
        <w:rPr>
          <w:rFonts w:ascii="Arial" w:hAnsi="Arial" w:cs="Arial"/>
          <w:shd w:val="clear" w:color="auto" w:fill="FFFFFF"/>
          <w:lang w:val="nb"/>
        </w:rPr>
        <w:t>WEG’s net revenue reached R$ 29.9 billion in 2022, 50.3 per cent from external markets.</w:t>
      </w:r>
      <w:r w:rsidRPr="00CA0754">
        <w:rPr>
          <w:rFonts w:ascii="Arial" w:hAnsi="Arial" w:cs="Arial"/>
          <w:lang w:val="nb"/>
        </w:rPr>
        <w:t xml:space="preserve"> For more information, visit </w:t>
      </w:r>
      <w:hyperlink r:id="rId23" w:history="1">
        <w:r w:rsidRPr="00CA0754">
          <w:rPr>
            <w:rStyle w:val="Hyperlink"/>
            <w:rFonts w:ascii="Arial" w:hAnsi="Arial" w:cs="Arial"/>
            <w:lang w:val="nb"/>
          </w:rPr>
          <w:t>www.weg.net</w:t>
        </w:r>
      </w:hyperlink>
    </w:p>
    <w:p w14:paraId="5D2DCB69" w14:textId="77777777" w:rsidR="008A6A7A" w:rsidRPr="00CA0754" w:rsidRDefault="008A6A7A" w:rsidP="00E03D45">
      <w:pPr>
        <w:rPr>
          <w:rFonts w:cs="Arial"/>
          <w:bCs/>
        </w:rPr>
      </w:pPr>
    </w:p>
    <w:p w14:paraId="5D2DCB6A" w14:textId="197DFE4A" w:rsidR="00E03D45" w:rsidRPr="005076D1" w:rsidRDefault="00E03D45" w:rsidP="6FBB3CA0">
      <w:pPr>
        <w:rPr>
          <w:rFonts w:eastAsia="MS Mincho" w:cs="Arial"/>
          <w:spacing w:val="-3"/>
        </w:rPr>
      </w:pPr>
      <w:r w:rsidRPr="00CA0754">
        <w:rPr>
          <w:rFonts w:eastAsia="MS Mincho" w:cs="Arial"/>
          <w:b/>
          <w:bCs/>
          <w:color w:val="4472C4"/>
          <w:lang w:val="nb"/>
        </w:rPr>
        <w:t>Ref:</w:t>
      </w:r>
      <w:r w:rsidRPr="00CA0754">
        <w:rPr>
          <w:rFonts w:eastAsia="MS Mincho" w:cs="Arial"/>
          <w:lang w:val="nb"/>
        </w:rPr>
        <w:t xml:space="preserve"> WEG1066/0</w:t>
      </w:r>
      <w:r w:rsidR="00CA0754">
        <w:rPr>
          <w:rFonts w:eastAsia="MS Mincho" w:cs="Arial"/>
          <w:lang w:val="nb"/>
        </w:rPr>
        <w:t>6</w:t>
      </w:r>
      <w:r w:rsidRPr="00CA0754">
        <w:rPr>
          <w:rFonts w:eastAsia="MS Mincho" w:cs="Arial"/>
          <w:lang w:val="nb"/>
        </w:rPr>
        <w:t>/24</w:t>
      </w:r>
    </w:p>
    <w:p w14:paraId="5D2DCB6B" w14:textId="77777777" w:rsidR="00B86E1F" w:rsidRPr="005076D1" w:rsidRDefault="00B86E1F" w:rsidP="00E03D45">
      <w:pPr>
        <w:rPr>
          <w:rFonts w:eastAsia="MS Mincho" w:cs="Arial"/>
          <w:b/>
          <w:color w:val="CC3300"/>
          <w:spacing w:val="-3"/>
        </w:rPr>
      </w:pPr>
    </w:p>
    <w:sectPr w:rsidR="00B86E1F" w:rsidRPr="005076D1" w:rsidSect="00C3199F">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BFE662" w14:textId="77777777" w:rsidR="00C3199F" w:rsidRDefault="00C3199F" w:rsidP="00C0175F">
      <w:r>
        <w:separator/>
      </w:r>
    </w:p>
  </w:endnote>
  <w:endnote w:type="continuationSeparator" w:id="0">
    <w:p w14:paraId="276C9609" w14:textId="77777777" w:rsidR="00C3199F" w:rsidRDefault="00C3199F"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976350" w14:textId="77777777" w:rsidR="00C3199F" w:rsidRDefault="00C3199F" w:rsidP="00C0175F">
      <w:r>
        <w:separator/>
      </w:r>
    </w:p>
  </w:footnote>
  <w:footnote w:type="continuationSeparator" w:id="0">
    <w:p w14:paraId="69581D5A" w14:textId="77777777" w:rsidR="00C3199F" w:rsidRDefault="00C3199F"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0420"/>
    <w:rsid w:val="00030AE9"/>
    <w:rsid w:val="00045BF8"/>
    <w:rsid w:val="0005012E"/>
    <w:rsid w:val="00057002"/>
    <w:rsid w:val="00076B5A"/>
    <w:rsid w:val="00093B6D"/>
    <w:rsid w:val="000B7E0B"/>
    <w:rsid w:val="000C2851"/>
    <w:rsid w:val="000D05DD"/>
    <w:rsid w:val="000D6C36"/>
    <w:rsid w:val="000F78F9"/>
    <w:rsid w:val="0010339A"/>
    <w:rsid w:val="00145CDC"/>
    <w:rsid w:val="00150B6D"/>
    <w:rsid w:val="00154240"/>
    <w:rsid w:val="00155C9B"/>
    <w:rsid w:val="00165FE6"/>
    <w:rsid w:val="00167C80"/>
    <w:rsid w:val="001749B1"/>
    <w:rsid w:val="001B2D8F"/>
    <w:rsid w:val="001C062A"/>
    <w:rsid w:val="001C4B73"/>
    <w:rsid w:val="001D6804"/>
    <w:rsid w:val="00216F6C"/>
    <w:rsid w:val="002729EE"/>
    <w:rsid w:val="002A0A11"/>
    <w:rsid w:val="002A1459"/>
    <w:rsid w:val="002A4040"/>
    <w:rsid w:val="002A4C33"/>
    <w:rsid w:val="002A749D"/>
    <w:rsid w:val="002B2F32"/>
    <w:rsid w:val="002B5A47"/>
    <w:rsid w:val="002E58A3"/>
    <w:rsid w:val="002F7954"/>
    <w:rsid w:val="0030281F"/>
    <w:rsid w:val="00302AA3"/>
    <w:rsid w:val="003042DA"/>
    <w:rsid w:val="003064F2"/>
    <w:rsid w:val="00327EDD"/>
    <w:rsid w:val="00344857"/>
    <w:rsid w:val="00351818"/>
    <w:rsid w:val="003646FD"/>
    <w:rsid w:val="003708FC"/>
    <w:rsid w:val="00382C38"/>
    <w:rsid w:val="00387BB5"/>
    <w:rsid w:val="00396D46"/>
    <w:rsid w:val="003A7BBA"/>
    <w:rsid w:val="003C0C2B"/>
    <w:rsid w:val="003E5474"/>
    <w:rsid w:val="004046B9"/>
    <w:rsid w:val="004225DF"/>
    <w:rsid w:val="00430219"/>
    <w:rsid w:val="00437FDF"/>
    <w:rsid w:val="00463485"/>
    <w:rsid w:val="00475877"/>
    <w:rsid w:val="00492E4F"/>
    <w:rsid w:val="004948DB"/>
    <w:rsid w:val="004A2AA0"/>
    <w:rsid w:val="004A6EB5"/>
    <w:rsid w:val="004D1123"/>
    <w:rsid w:val="00500E9F"/>
    <w:rsid w:val="005076D1"/>
    <w:rsid w:val="00522573"/>
    <w:rsid w:val="00524B55"/>
    <w:rsid w:val="00551987"/>
    <w:rsid w:val="00575480"/>
    <w:rsid w:val="00580101"/>
    <w:rsid w:val="005903A1"/>
    <w:rsid w:val="00595E64"/>
    <w:rsid w:val="005973B5"/>
    <w:rsid w:val="005C3A2D"/>
    <w:rsid w:val="005C3DF8"/>
    <w:rsid w:val="005C72BE"/>
    <w:rsid w:val="005F0A68"/>
    <w:rsid w:val="0061053B"/>
    <w:rsid w:val="006154AA"/>
    <w:rsid w:val="006320A8"/>
    <w:rsid w:val="00640AB3"/>
    <w:rsid w:val="0064285E"/>
    <w:rsid w:val="00652CAE"/>
    <w:rsid w:val="0066630A"/>
    <w:rsid w:val="00683FFB"/>
    <w:rsid w:val="00685357"/>
    <w:rsid w:val="00685A84"/>
    <w:rsid w:val="00686D48"/>
    <w:rsid w:val="00687C41"/>
    <w:rsid w:val="006A1D50"/>
    <w:rsid w:val="006B3682"/>
    <w:rsid w:val="006B7A4C"/>
    <w:rsid w:val="006C5423"/>
    <w:rsid w:val="006D0EBA"/>
    <w:rsid w:val="00726E08"/>
    <w:rsid w:val="00737F3E"/>
    <w:rsid w:val="00763095"/>
    <w:rsid w:val="00786BDE"/>
    <w:rsid w:val="00791216"/>
    <w:rsid w:val="007B2663"/>
    <w:rsid w:val="007C100E"/>
    <w:rsid w:val="007C5D90"/>
    <w:rsid w:val="007E1C8F"/>
    <w:rsid w:val="007E5B66"/>
    <w:rsid w:val="007F3F1C"/>
    <w:rsid w:val="0081437B"/>
    <w:rsid w:val="008223E6"/>
    <w:rsid w:val="00856AAC"/>
    <w:rsid w:val="00857350"/>
    <w:rsid w:val="008575DB"/>
    <w:rsid w:val="00871797"/>
    <w:rsid w:val="00895BDF"/>
    <w:rsid w:val="00896FEA"/>
    <w:rsid w:val="008A6A7A"/>
    <w:rsid w:val="008C31D4"/>
    <w:rsid w:val="008D63D5"/>
    <w:rsid w:val="008D74E5"/>
    <w:rsid w:val="008E22B6"/>
    <w:rsid w:val="00910E33"/>
    <w:rsid w:val="009213B5"/>
    <w:rsid w:val="00924E76"/>
    <w:rsid w:val="00924FCE"/>
    <w:rsid w:val="00942877"/>
    <w:rsid w:val="00943B4B"/>
    <w:rsid w:val="00965CAB"/>
    <w:rsid w:val="009701B9"/>
    <w:rsid w:val="00981A09"/>
    <w:rsid w:val="009B2B42"/>
    <w:rsid w:val="009D7744"/>
    <w:rsid w:val="009F74C5"/>
    <w:rsid w:val="00A005BF"/>
    <w:rsid w:val="00A33F1E"/>
    <w:rsid w:val="00A573B3"/>
    <w:rsid w:val="00A7306B"/>
    <w:rsid w:val="00A74D2E"/>
    <w:rsid w:val="00A832B5"/>
    <w:rsid w:val="00A97965"/>
    <w:rsid w:val="00B02318"/>
    <w:rsid w:val="00B04F8D"/>
    <w:rsid w:val="00B1798B"/>
    <w:rsid w:val="00B258B4"/>
    <w:rsid w:val="00B81B57"/>
    <w:rsid w:val="00B8312E"/>
    <w:rsid w:val="00B86129"/>
    <w:rsid w:val="00B86E1F"/>
    <w:rsid w:val="00B900D7"/>
    <w:rsid w:val="00BD0366"/>
    <w:rsid w:val="00BD1859"/>
    <w:rsid w:val="00BF5910"/>
    <w:rsid w:val="00C00639"/>
    <w:rsid w:val="00C0175F"/>
    <w:rsid w:val="00C03BA0"/>
    <w:rsid w:val="00C07DAB"/>
    <w:rsid w:val="00C20A04"/>
    <w:rsid w:val="00C3199F"/>
    <w:rsid w:val="00C35BA0"/>
    <w:rsid w:val="00C53825"/>
    <w:rsid w:val="00C94AB3"/>
    <w:rsid w:val="00C94B4E"/>
    <w:rsid w:val="00CA0066"/>
    <w:rsid w:val="00CA0754"/>
    <w:rsid w:val="00CA611D"/>
    <w:rsid w:val="00CB26E7"/>
    <w:rsid w:val="00CB5356"/>
    <w:rsid w:val="00CF666D"/>
    <w:rsid w:val="00D151AE"/>
    <w:rsid w:val="00D22826"/>
    <w:rsid w:val="00D52945"/>
    <w:rsid w:val="00D57F17"/>
    <w:rsid w:val="00D80086"/>
    <w:rsid w:val="00D84B54"/>
    <w:rsid w:val="00D951A4"/>
    <w:rsid w:val="00DB2E02"/>
    <w:rsid w:val="00DB57D6"/>
    <w:rsid w:val="00DB75D6"/>
    <w:rsid w:val="00DD0451"/>
    <w:rsid w:val="00DD4475"/>
    <w:rsid w:val="00DE1B48"/>
    <w:rsid w:val="00DE3409"/>
    <w:rsid w:val="00E008B8"/>
    <w:rsid w:val="00E03706"/>
    <w:rsid w:val="00E03D45"/>
    <w:rsid w:val="00E06CD8"/>
    <w:rsid w:val="00E10654"/>
    <w:rsid w:val="00E14628"/>
    <w:rsid w:val="00E23DAC"/>
    <w:rsid w:val="00E24AB2"/>
    <w:rsid w:val="00E527AD"/>
    <w:rsid w:val="00E63F5A"/>
    <w:rsid w:val="00E70F9A"/>
    <w:rsid w:val="00E8641C"/>
    <w:rsid w:val="00EB1D2A"/>
    <w:rsid w:val="00EB2DE2"/>
    <w:rsid w:val="00EB4C49"/>
    <w:rsid w:val="00EE04DD"/>
    <w:rsid w:val="00EE59AB"/>
    <w:rsid w:val="00EE63F9"/>
    <w:rsid w:val="00F24E50"/>
    <w:rsid w:val="00F41437"/>
    <w:rsid w:val="00F603CF"/>
    <w:rsid w:val="00F65F0B"/>
    <w:rsid w:val="00F668D0"/>
    <w:rsid w:val="00F70D69"/>
    <w:rsid w:val="00FA03F5"/>
    <w:rsid w:val="00FB7797"/>
    <w:rsid w:val="00FC33CB"/>
    <w:rsid w:val="00FF18BF"/>
    <w:rsid w:val="02EFE58A"/>
    <w:rsid w:val="0310EEB3"/>
    <w:rsid w:val="09ABFF6D"/>
    <w:rsid w:val="0AF0EE83"/>
    <w:rsid w:val="0C26626D"/>
    <w:rsid w:val="0CB38A14"/>
    <w:rsid w:val="0E1FC94F"/>
    <w:rsid w:val="122FB3F0"/>
    <w:rsid w:val="15F08885"/>
    <w:rsid w:val="17C6EA92"/>
    <w:rsid w:val="17DDD4FE"/>
    <w:rsid w:val="184363E4"/>
    <w:rsid w:val="1C3B37CE"/>
    <w:rsid w:val="1F558144"/>
    <w:rsid w:val="2C119D84"/>
    <w:rsid w:val="2CB0FE85"/>
    <w:rsid w:val="32346A9C"/>
    <w:rsid w:val="33BA1405"/>
    <w:rsid w:val="36E565DA"/>
    <w:rsid w:val="36E642AA"/>
    <w:rsid w:val="37545A92"/>
    <w:rsid w:val="399C7847"/>
    <w:rsid w:val="3D2241BB"/>
    <w:rsid w:val="3D4A7107"/>
    <w:rsid w:val="433E5159"/>
    <w:rsid w:val="498EB8D5"/>
    <w:rsid w:val="4995D3B4"/>
    <w:rsid w:val="51EBFB38"/>
    <w:rsid w:val="5F74E1AE"/>
    <w:rsid w:val="6795F935"/>
    <w:rsid w:val="691795E2"/>
    <w:rsid w:val="6C839BDE"/>
    <w:rsid w:val="6FBB3CA0"/>
    <w:rsid w:val="7CA1AD2E"/>
    <w:rsid w:val="7FAE71E9"/>
    <w:rsid w:val="7FEA5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91216"/>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SE/en/?utm_source=Stone+Junction&amp;utm_medium=HN&amp;utm_id=WEG1066&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E/en/?utm_source=Stone+Junction&amp;utm_medium=HN&amp;utm_id=WEG1066&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pn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570</Words>
  <Characters>4381</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77</cp:revision>
  <cp:lastPrinted>2013-11-27T21:43:00Z</cp:lastPrinted>
  <dcterms:created xsi:type="dcterms:W3CDTF">2023-08-15T08:58:00Z</dcterms:created>
  <dcterms:modified xsi:type="dcterms:W3CDTF">2024-06-18T07:59:00Z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