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9550F7" w14:textId="0BA52B9A" w:rsidR="00227012" w:rsidRDefault="00227012" w:rsidP="006E18CA">
      <w:pPr>
        <w:spacing w:line="480" w:lineRule="auto"/>
      </w:pPr>
      <w:r>
        <w:rPr>
          <w:rFonts w:eastAsia="MS Mincho" w:cs="Arial"/>
          <w:noProof/>
        </w:rPr>
        <w:drawing>
          <wp:inline distT="0" distB="0" distL="0" distR="0" wp14:anchorId="454DE548" wp14:editId="5861E0FC">
            <wp:extent cx="1348105" cy="948055"/>
            <wp:effectExtent l="0" t="0" r="444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inline>
        </w:drawing>
      </w:r>
    </w:p>
    <w:p w14:paraId="3B6566E3" w14:textId="77777777" w:rsidR="009E3E4E" w:rsidRDefault="009E3E4E" w:rsidP="006E18CA">
      <w:pPr>
        <w:spacing w:line="480" w:lineRule="auto"/>
        <w:jc w:val="center"/>
      </w:pPr>
    </w:p>
    <w:p w14:paraId="46283A98" w14:textId="202B7577" w:rsidR="00227012" w:rsidRPr="009E3E4E" w:rsidRDefault="00162113" w:rsidP="006E18CA">
      <w:pPr>
        <w:spacing w:line="480" w:lineRule="auto"/>
        <w:jc w:val="center"/>
        <w:rPr>
          <w:rFonts w:ascii="Arial" w:hAnsi="Arial" w:cs="Arial"/>
          <w:b/>
          <w:bCs/>
          <w:sz w:val="32"/>
          <w:szCs w:val="32"/>
        </w:rPr>
      </w:pPr>
      <w:r>
        <w:rPr>
          <w:rFonts w:ascii="Arial" w:hAnsi="Arial" w:cs="Arial"/>
          <w:b/>
          <w:bCs/>
          <w:sz w:val="32"/>
          <w:szCs w:val="32"/>
        </w:rPr>
        <w:t>What maintenance staff need to know about geared motors</w:t>
      </w:r>
    </w:p>
    <w:p w14:paraId="094EBA64" w14:textId="30E727A9" w:rsidR="009E3E4E" w:rsidRPr="009E3E4E" w:rsidRDefault="009E3E4E" w:rsidP="00207BAF">
      <w:pPr>
        <w:spacing w:after="0" w:line="480" w:lineRule="auto"/>
        <w:jc w:val="center"/>
        <w:rPr>
          <w:rFonts w:ascii="Arial" w:hAnsi="Arial" w:cs="Arial"/>
          <w:b/>
          <w:bCs/>
          <w:sz w:val="24"/>
          <w:szCs w:val="24"/>
        </w:rPr>
      </w:pPr>
      <w:r>
        <w:rPr>
          <w:rFonts w:ascii="Arial" w:hAnsi="Arial" w:cs="Arial"/>
          <w:b/>
          <w:bCs/>
          <w:sz w:val="24"/>
          <w:szCs w:val="24"/>
        </w:rPr>
        <w:t>~ WEG releases third gearbox guide in a four-part series ~</w:t>
      </w:r>
    </w:p>
    <w:p w14:paraId="5B3A8451" w14:textId="77777777" w:rsidR="00227012" w:rsidRDefault="00227012" w:rsidP="00207BAF">
      <w:pPr>
        <w:spacing w:after="0" w:line="480" w:lineRule="auto"/>
        <w:rPr>
          <w:rFonts w:ascii="Arial" w:hAnsi="Arial" w:cs="Arial"/>
          <w:b/>
          <w:bCs/>
          <w:sz w:val="24"/>
          <w:szCs w:val="24"/>
        </w:rPr>
      </w:pPr>
    </w:p>
    <w:p w14:paraId="23B84F52" w14:textId="083BBF28" w:rsidR="006944BA" w:rsidRDefault="00227012" w:rsidP="00975B3A">
      <w:pPr>
        <w:spacing w:after="0" w:line="480" w:lineRule="auto"/>
        <w:jc w:val="both"/>
        <w:rPr>
          <w:rFonts w:ascii="Arial" w:hAnsi="Arial" w:cs="Arial"/>
          <w:b/>
          <w:bCs/>
          <w:sz w:val="24"/>
          <w:szCs w:val="24"/>
        </w:rPr>
      </w:pPr>
      <w:r w:rsidRPr="00227012">
        <w:rPr>
          <w:rFonts w:ascii="Arial" w:hAnsi="Arial" w:cs="Arial"/>
          <w:b/>
          <w:bCs/>
          <w:sz w:val="24"/>
          <w:szCs w:val="24"/>
        </w:rPr>
        <w:t xml:space="preserve">Leading </w:t>
      </w:r>
      <w:hyperlink r:id="rId8" w:history="1">
        <w:r w:rsidRPr="00227012">
          <w:rPr>
            <w:rStyle w:val="Hyperlink"/>
            <w:rFonts w:ascii="Arial" w:hAnsi="Arial" w:cs="Arial"/>
            <w:b/>
            <w:bCs/>
            <w:sz w:val="24"/>
            <w:szCs w:val="24"/>
          </w:rPr>
          <w:t>global manufacturer of motors and drive technology</w:t>
        </w:r>
      </w:hyperlink>
      <w:r w:rsidRPr="00227012">
        <w:rPr>
          <w:rFonts w:ascii="Arial" w:hAnsi="Arial" w:cs="Arial"/>
          <w:b/>
          <w:bCs/>
          <w:sz w:val="24"/>
          <w:szCs w:val="24"/>
        </w:rPr>
        <w:t>,</w:t>
      </w:r>
      <w:r>
        <w:rPr>
          <w:rFonts w:ascii="Arial" w:hAnsi="Arial" w:cs="Arial"/>
          <w:b/>
          <w:bCs/>
          <w:sz w:val="24"/>
          <w:szCs w:val="24"/>
        </w:rPr>
        <w:t xml:space="preserve"> WEG has published </w:t>
      </w:r>
      <w:r w:rsidR="00162113">
        <w:rPr>
          <w:rFonts w:ascii="Arial" w:hAnsi="Arial" w:cs="Arial"/>
          <w:b/>
          <w:bCs/>
          <w:sz w:val="24"/>
          <w:szCs w:val="24"/>
        </w:rPr>
        <w:t xml:space="preserve">its latest guide to </w:t>
      </w:r>
      <w:r w:rsidR="00041E46">
        <w:rPr>
          <w:rFonts w:ascii="Arial" w:hAnsi="Arial" w:cs="Arial"/>
          <w:b/>
          <w:bCs/>
          <w:sz w:val="24"/>
          <w:szCs w:val="24"/>
        </w:rPr>
        <w:t>help maintenance staff keep geared motor maintenance</w:t>
      </w:r>
      <w:r w:rsidR="00913C2A">
        <w:rPr>
          <w:rFonts w:ascii="Arial" w:hAnsi="Arial" w:cs="Arial"/>
          <w:b/>
          <w:bCs/>
          <w:sz w:val="24"/>
          <w:szCs w:val="24"/>
        </w:rPr>
        <w:t xml:space="preserve"> and lifecycle costs</w:t>
      </w:r>
      <w:r w:rsidR="00041E46">
        <w:rPr>
          <w:rFonts w:ascii="Arial" w:hAnsi="Arial" w:cs="Arial"/>
          <w:b/>
          <w:bCs/>
          <w:sz w:val="24"/>
          <w:szCs w:val="24"/>
        </w:rPr>
        <w:t xml:space="preserve"> to a minimum.</w:t>
      </w:r>
      <w:r w:rsidR="0039289E">
        <w:rPr>
          <w:rFonts w:ascii="Arial" w:hAnsi="Arial" w:cs="Arial"/>
          <w:b/>
          <w:bCs/>
          <w:sz w:val="24"/>
          <w:szCs w:val="24"/>
        </w:rPr>
        <w:t xml:space="preserve"> </w:t>
      </w:r>
      <w:r w:rsidR="00041E46">
        <w:rPr>
          <w:rFonts w:ascii="Arial" w:hAnsi="Arial" w:cs="Arial"/>
          <w:b/>
          <w:bCs/>
          <w:sz w:val="24"/>
          <w:szCs w:val="24"/>
        </w:rPr>
        <w:t>T</w:t>
      </w:r>
      <w:r w:rsidR="0039289E">
        <w:rPr>
          <w:rFonts w:ascii="Arial" w:hAnsi="Arial" w:cs="Arial"/>
          <w:b/>
          <w:bCs/>
          <w:sz w:val="24"/>
          <w:szCs w:val="24"/>
        </w:rPr>
        <w:t xml:space="preserve">itled </w:t>
      </w:r>
      <w:bookmarkStart w:id="0" w:name="_Hlk51827228"/>
      <w:r w:rsidR="00CD4F24">
        <w:rPr>
          <w:rFonts w:ascii="Arial" w:hAnsi="Arial" w:cs="Arial"/>
          <w:b/>
          <w:bCs/>
          <w:i/>
          <w:iCs/>
          <w:sz w:val="24"/>
          <w:szCs w:val="24"/>
        </w:rPr>
        <w:t>What maintenance staff need to know about geared motors</w:t>
      </w:r>
      <w:r w:rsidR="00041E46" w:rsidRPr="00207BAF">
        <w:rPr>
          <w:rFonts w:ascii="Arial" w:hAnsi="Arial" w:cs="Arial"/>
          <w:b/>
          <w:bCs/>
          <w:sz w:val="24"/>
          <w:szCs w:val="24"/>
        </w:rPr>
        <w:t>, the guide</w:t>
      </w:r>
      <w:r w:rsidR="00913C2A">
        <w:rPr>
          <w:rFonts w:ascii="Arial" w:hAnsi="Arial" w:cs="Arial"/>
          <w:b/>
          <w:bCs/>
          <w:sz w:val="24"/>
          <w:szCs w:val="24"/>
        </w:rPr>
        <w:t xml:space="preserve"> includes a useful maintenance schedule checklist which</w:t>
      </w:r>
      <w:r w:rsidR="00CD4F24">
        <w:rPr>
          <w:rFonts w:ascii="Arial" w:hAnsi="Arial" w:cs="Arial"/>
          <w:b/>
          <w:bCs/>
          <w:i/>
          <w:iCs/>
          <w:sz w:val="24"/>
          <w:szCs w:val="24"/>
        </w:rPr>
        <w:t xml:space="preserve"> </w:t>
      </w:r>
      <w:bookmarkEnd w:id="0"/>
      <w:r w:rsidR="0039289E">
        <w:rPr>
          <w:rFonts w:ascii="Arial" w:hAnsi="Arial" w:cs="Arial"/>
          <w:b/>
          <w:bCs/>
          <w:sz w:val="24"/>
          <w:szCs w:val="24"/>
        </w:rPr>
        <w:t xml:space="preserve">can be downloaded for free </w:t>
      </w:r>
      <w:r w:rsidR="00975B3A">
        <w:rPr>
          <w:rFonts w:ascii="Arial" w:hAnsi="Arial" w:cs="Arial"/>
          <w:b/>
          <w:bCs/>
          <w:sz w:val="24"/>
          <w:szCs w:val="24"/>
        </w:rPr>
        <w:t>at</w:t>
      </w:r>
      <w:r w:rsidR="00E40862">
        <w:rPr>
          <w:rFonts w:ascii="Arial" w:hAnsi="Arial" w:cs="Arial"/>
          <w:b/>
          <w:bCs/>
          <w:sz w:val="24"/>
          <w:szCs w:val="24"/>
        </w:rPr>
        <w:t xml:space="preserve"> </w:t>
      </w:r>
      <w:hyperlink r:id="rId9" w:history="1">
        <w:r w:rsidR="001271C0">
          <w:rPr>
            <w:rStyle w:val="Hyperlink"/>
            <w:rFonts w:ascii="Arial" w:eastAsia="Times New Roman" w:hAnsi="Arial" w:cs="Arial"/>
            <w:b/>
            <w:bCs/>
          </w:rPr>
          <w:t>www.weg-wg20.com</w:t>
        </w:r>
      </w:hyperlink>
      <w:r w:rsidR="001271C0">
        <w:rPr>
          <w:rFonts w:ascii="Arial" w:eastAsia="Times New Roman" w:hAnsi="Arial" w:cs="Arial"/>
          <w:b/>
          <w:bCs/>
        </w:rPr>
        <w:t xml:space="preserve">.  </w:t>
      </w:r>
    </w:p>
    <w:p w14:paraId="73EB6845" w14:textId="1B86DBD8" w:rsidR="00E40862" w:rsidRDefault="00E40862" w:rsidP="00975B3A">
      <w:pPr>
        <w:spacing w:line="480" w:lineRule="auto"/>
        <w:jc w:val="both"/>
        <w:rPr>
          <w:rFonts w:ascii="Arial" w:hAnsi="Arial" w:cs="Arial"/>
          <w:b/>
          <w:bCs/>
          <w:sz w:val="24"/>
          <w:szCs w:val="24"/>
        </w:rPr>
      </w:pPr>
    </w:p>
    <w:p w14:paraId="5D9B6E8A" w14:textId="2770FF50" w:rsidR="00F62277" w:rsidRDefault="00F62277" w:rsidP="00975B3A">
      <w:pPr>
        <w:spacing w:line="480" w:lineRule="auto"/>
        <w:jc w:val="both"/>
        <w:rPr>
          <w:rFonts w:ascii="Arial" w:hAnsi="Arial" w:cs="Arial"/>
          <w:sz w:val="24"/>
          <w:szCs w:val="24"/>
        </w:rPr>
      </w:pPr>
      <w:r>
        <w:rPr>
          <w:rFonts w:ascii="Arial" w:hAnsi="Arial" w:cs="Arial"/>
          <w:sz w:val="24"/>
          <w:szCs w:val="24"/>
        </w:rPr>
        <w:t>Gears are among</w:t>
      </w:r>
      <w:r w:rsidR="00041E46">
        <w:rPr>
          <w:rFonts w:ascii="Arial" w:hAnsi="Arial" w:cs="Arial"/>
          <w:sz w:val="24"/>
          <w:szCs w:val="24"/>
        </w:rPr>
        <w:t xml:space="preserve"> </w:t>
      </w:r>
      <w:r>
        <w:rPr>
          <w:rFonts w:ascii="Arial" w:hAnsi="Arial" w:cs="Arial"/>
          <w:sz w:val="24"/>
          <w:szCs w:val="24"/>
        </w:rPr>
        <w:t>the most important components in many drive trains</w:t>
      </w:r>
      <w:r w:rsidR="00EC1CF3">
        <w:rPr>
          <w:rFonts w:ascii="Arial" w:hAnsi="Arial" w:cs="Arial"/>
          <w:sz w:val="24"/>
          <w:szCs w:val="24"/>
        </w:rPr>
        <w:t>,</w:t>
      </w:r>
      <w:r>
        <w:rPr>
          <w:rFonts w:ascii="Arial" w:hAnsi="Arial" w:cs="Arial"/>
          <w:sz w:val="24"/>
          <w:szCs w:val="24"/>
        </w:rPr>
        <w:t xml:space="preserve"> provid</w:t>
      </w:r>
      <w:r w:rsidR="00EC1CF3">
        <w:rPr>
          <w:rFonts w:ascii="Arial" w:hAnsi="Arial" w:cs="Arial"/>
          <w:sz w:val="24"/>
          <w:szCs w:val="24"/>
        </w:rPr>
        <w:t>ing</w:t>
      </w:r>
      <w:r>
        <w:rPr>
          <w:rFonts w:ascii="Arial" w:hAnsi="Arial" w:cs="Arial"/>
          <w:sz w:val="24"/>
          <w:szCs w:val="24"/>
        </w:rPr>
        <w:t xml:space="preserve"> the necessary motion sequences in machines and systems</w:t>
      </w:r>
      <w:r w:rsidR="00EC1CF3">
        <w:rPr>
          <w:rFonts w:ascii="Arial" w:hAnsi="Arial" w:cs="Arial"/>
          <w:sz w:val="24"/>
          <w:szCs w:val="24"/>
        </w:rPr>
        <w:t>. Yet when things go wrong, often attributed to sub-optimal maintenance practises,</w:t>
      </w:r>
      <w:r>
        <w:rPr>
          <w:rFonts w:ascii="Arial" w:hAnsi="Arial" w:cs="Arial"/>
          <w:sz w:val="24"/>
          <w:szCs w:val="24"/>
        </w:rPr>
        <w:t xml:space="preserve"> entire systems are often brought to a standstill. </w:t>
      </w:r>
      <w:r w:rsidR="00913C2A">
        <w:rPr>
          <w:rFonts w:ascii="Arial" w:hAnsi="Arial" w:cs="Arial"/>
          <w:sz w:val="24"/>
          <w:szCs w:val="24"/>
        </w:rPr>
        <w:t xml:space="preserve">The guide sets out to help maintenance professionals make better decisions, before these kinds of eventualities. </w:t>
      </w:r>
    </w:p>
    <w:p w14:paraId="0E20DD30" w14:textId="77777777" w:rsidR="00663522" w:rsidRDefault="00663522" w:rsidP="00975B3A">
      <w:pPr>
        <w:spacing w:line="480" w:lineRule="auto"/>
        <w:jc w:val="both"/>
        <w:rPr>
          <w:rFonts w:ascii="Arial" w:hAnsi="Arial" w:cs="Arial"/>
          <w:sz w:val="24"/>
          <w:szCs w:val="24"/>
        </w:rPr>
      </w:pPr>
    </w:p>
    <w:p w14:paraId="54B8358B" w14:textId="433730C0" w:rsidR="00454B4B" w:rsidRDefault="00041E46" w:rsidP="00975B3A">
      <w:pPr>
        <w:spacing w:line="480" w:lineRule="auto"/>
        <w:jc w:val="both"/>
        <w:rPr>
          <w:rFonts w:ascii="Arial" w:hAnsi="Arial" w:cs="Arial"/>
          <w:sz w:val="24"/>
          <w:szCs w:val="24"/>
        </w:rPr>
      </w:pPr>
      <w:r>
        <w:rPr>
          <w:rFonts w:ascii="Arial" w:hAnsi="Arial" w:cs="Arial"/>
          <w:sz w:val="24"/>
          <w:szCs w:val="24"/>
        </w:rPr>
        <w:t>As well a</w:t>
      </w:r>
      <w:r w:rsidR="00EC1CF3">
        <w:rPr>
          <w:rFonts w:ascii="Arial" w:hAnsi="Arial" w:cs="Arial"/>
          <w:sz w:val="24"/>
          <w:szCs w:val="24"/>
        </w:rPr>
        <w:t>s</w:t>
      </w:r>
      <w:r>
        <w:rPr>
          <w:rFonts w:ascii="Arial" w:hAnsi="Arial" w:cs="Arial"/>
          <w:sz w:val="24"/>
          <w:szCs w:val="24"/>
        </w:rPr>
        <w:t xml:space="preserve"> streamlining the maintenance process, the guide offers advi</w:t>
      </w:r>
      <w:r w:rsidR="0021137E">
        <w:rPr>
          <w:rFonts w:ascii="Arial" w:hAnsi="Arial" w:cs="Arial"/>
          <w:sz w:val="24"/>
          <w:szCs w:val="24"/>
        </w:rPr>
        <w:t xml:space="preserve">ce </w:t>
      </w:r>
      <w:r>
        <w:rPr>
          <w:rFonts w:ascii="Arial" w:hAnsi="Arial" w:cs="Arial"/>
          <w:sz w:val="24"/>
          <w:szCs w:val="24"/>
        </w:rPr>
        <w:t>on how to ensure a constant availability of parts by the manufacturer or supplier</w:t>
      </w:r>
      <w:r w:rsidR="00EC1CF3">
        <w:rPr>
          <w:rFonts w:ascii="Arial" w:hAnsi="Arial" w:cs="Arial"/>
          <w:sz w:val="24"/>
          <w:szCs w:val="24"/>
        </w:rPr>
        <w:t>. This means</w:t>
      </w:r>
      <w:r>
        <w:rPr>
          <w:rFonts w:ascii="Arial" w:hAnsi="Arial" w:cs="Arial"/>
          <w:sz w:val="24"/>
          <w:szCs w:val="24"/>
        </w:rPr>
        <w:t xml:space="preserve"> if a replacement part is needed</w:t>
      </w:r>
      <w:r w:rsidR="00EC1CF3">
        <w:rPr>
          <w:rFonts w:ascii="Arial" w:hAnsi="Arial" w:cs="Arial"/>
          <w:sz w:val="24"/>
          <w:szCs w:val="24"/>
        </w:rPr>
        <w:t xml:space="preserve"> during the lifespan of the geared motor</w:t>
      </w:r>
      <w:r>
        <w:rPr>
          <w:rFonts w:ascii="Arial" w:hAnsi="Arial" w:cs="Arial"/>
          <w:sz w:val="24"/>
          <w:szCs w:val="24"/>
        </w:rPr>
        <w:t>, it can be sourced quickly.</w:t>
      </w:r>
    </w:p>
    <w:p w14:paraId="54F8567A" w14:textId="27F2C320" w:rsidR="000828F9" w:rsidRDefault="000828F9" w:rsidP="00975B3A">
      <w:pPr>
        <w:spacing w:line="480" w:lineRule="auto"/>
        <w:jc w:val="both"/>
        <w:rPr>
          <w:rFonts w:ascii="Arial" w:hAnsi="Arial" w:cs="Arial"/>
          <w:color w:val="000000"/>
          <w:sz w:val="24"/>
          <w:szCs w:val="24"/>
        </w:rPr>
      </w:pPr>
    </w:p>
    <w:p w14:paraId="03A28D6F" w14:textId="3FE37B97" w:rsidR="00EC1CF3" w:rsidRDefault="00621FA1" w:rsidP="00975B3A">
      <w:pPr>
        <w:spacing w:after="0" w:line="480" w:lineRule="auto"/>
        <w:jc w:val="both"/>
        <w:rPr>
          <w:rFonts w:ascii="Arial" w:eastAsia="Times New Roman" w:hAnsi="Arial" w:cs="Arial"/>
        </w:rPr>
      </w:pPr>
      <w:r>
        <w:rPr>
          <w:rFonts w:ascii="Arial" w:hAnsi="Arial" w:cs="Arial"/>
          <w:sz w:val="24"/>
          <w:szCs w:val="24"/>
        </w:rPr>
        <w:t>“</w:t>
      </w:r>
      <w:r w:rsidRPr="006F6568">
        <w:rPr>
          <w:rFonts w:ascii="Arial" w:hAnsi="Arial" w:cs="Arial"/>
          <w:sz w:val="24"/>
          <w:szCs w:val="24"/>
        </w:rPr>
        <w:t>In many cases, companies can invest a lot of resources and time in carrying out maintenance checks but lack the data to know if their strategy is effective or even addressing their main concerns</w:t>
      </w:r>
      <w:r w:rsidR="00EC1CF3">
        <w:rPr>
          <w:rFonts w:ascii="Arial" w:hAnsi="Arial" w:cs="Arial"/>
          <w:sz w:val="24"/>
          <w:szCs w:val="24"/>
        </w:rPr>
        <w:t>,”</w:t>
      </w:r>
      <w:r w:rsidRPr="006F6568">
        <w:rPr>
          <w:rFonts w:ascii="Arial" w:hAnsi="Arial" w:cs="Arial"/>
          <w:sz w:val="24"/>
          <w:szCs w:val="24"/>
        </w:rPr>
        <w:t xml:space="preserve"> </w:t>
      </w:r>
      <w:r w:rsidR="00EC1CF3" w:rsidRPr="006E18CA">
        <w:rPr>
          <w:rFonts w:ascii="Arial" w:eastAsia="Times New Roman" w:hAnsi="Arial" w:cs="Arial"/>
          <w:sz w:val="24"/>
          <w:szCs w:val="24"/>
        </w:rPr>
        <w:t>explained Marek Lukaszczyk, European marketing manager at WEG.</w:t>
      </w:r>
      <w:r w:rsidR="00EC1CF3">
        <w:rPr>
          <w:rFonts w:ascii="Arial" w:eastAsia="Times New Roman" w:hAnsi="Arial" w:cs="Arial"/>
          <w:sz w:val="24"/>
          <w:szCs w:val="24"/>
        </w:rPr>
        <w:t xml:space="preserve"> “</w:t>
      </w:r>
      <w:r>
        <w:rPr>
          <w:rFonts w:ascii="Arial" w:hAnsi="Arial" w:cs="Arial"/>
          <w:sz w:val="24"/>
          <w:szCs w:val="24"/>
        </w:rPr>
        <w:t>This guide will help maintenance staff know what they are looking for, and the benefits of predictive maintenance</w:t>
      </w:r>
      <w:r w:rsidR="00EC1CF3">
        <w:rPr>
          <w:rFonts w:ascii="Arial" w:hAnsi="Arial" w:cs="Arial"/>
          <w:sz w:val="24"/>
          <w:szCs w:val="24"/>
        </w:rPr>
        <w:t>.</w:t>
      </w:r>
      <w:r>
        <w:rPr>
          <w:rFonts w:ascii="Arial" w:hAnsi="Arial" w:cs="Arial"/>
          <w:sz w:val="24"/>
          <w:szCs w:val="24"/>
        </w:rPr>
        <w:t xml:space="preserve"> </w:t>
      </w:r>
    </w:p>
    <w:p w14:paraId="7828DB94" w14:textId="77777777" w:rsidR="006E18CA" w:rsidRPr="00621FA1" w:rsidRDefault="006E18CA" w:rsidP="00975B3A">
      <w:pPr>
        <w:spacing w:after="0" w:line="480" w:lineRule="auto"/>
        <w:jc w:val="both"/>
        <w:rPr>
          <w:rFonts w:ascii="Arial" w:hAnsi="Arial" w:cs="Arial"/>
          <w:sz w:val="24"/>
          <w:szCs w:val="24"/>
        </w:rPr>
      </w:pPr>
    </w:p>
    <w:p w14:paraId="30698536" w14:textId="24467604" w:rsidR="00EC1CF3" w:rsidRPr="006E18CA" w:rsidRDefault="006E18CA" w:rsidP="00975B3A">
      <w:pPr>
        <w:spacing w:after="0" w:line="480" w:lineRule="auto"/>
        <w:jc w:val="both"/>
        <w:rPr>
          <w:rFonts w:ascii="Arial" w:hAnsi="Arial" w:cs="Arial"/>
          <w:color w:val="000000"/>
          <w:sz w:val="24"/>
          <w:szCs w:val="24"/>
        </w:rPr>
      </w:pPr>
      <w:r w:rsidRPr="006E18CA">
        <w:rPr>
          <w:rFonts w:ascii="Arial" w:hAnsi="Arial" w:cs="Arial"/>
          <w:color w:val="000000"/>
          <w:sz w:val="24"/>
          <w:szCs w:val="24"/>
        </w:rPr>
        <w:t>“The information guidebook can be downloaded for free</w:t>
      </w:r>
      <w:r w:rsidR="00A900C5">
        <w:rPr>
          <w:rFonts w:ascii="Arial" w:hAnsi="Arial" w:cs="Arial"/>
          <w:color w:val="000000"/>
          <w:sz w:val="24"/>
          <w:szCs w:val="24"/>
        </w:rPr>
        <w:t>,</w:t>
      </w:r>
      <w:r w:rsidRPr="006E18CA">
        <w:rPr>
          <w:rFonts w:ascii="Arial" w:hAnsi="Arial" w:cs="Arial"/>
          <w:color w:val="000000"/>
          <w:sz w:val="24"/>
          <w:szCs w:val="24"/>
        </w:rPr>
        <w:t xml:space="preserve"> to help buyers understand how to carry out maintenance checks the right way</w:t>
      </w:r>
      <w:r w:rsidR="00A900C5">
        <w:rPr>
          <w:rFonts w:ascii="Arial" w:hAnsi="Arial" w:cs="Arial"/>
          <w:color w:val="000000"/>
          <w:sz w:val="24"/>
          <w:szCs w:val="24"/>
        </w:rPr>
        <w:t>;</w:t>
      </w:r>
      <w:r w:rsidRPr="006E18CA">
        <w:rPr>
          <w:rFonts w:ascii="Arial" w:hAnsi="Arial" w:cs="Arial"/>
          <w:color w:val="000000"/>
          <w:sz w:val="24"/>
          <w:szCs w:val="24"/>
        </w:rPr>
        <w:t xml:space="preserve"> along with making a switch to a more </w:t>
      </w:r>
      <w:r w:rsidR="00EC1CF3">
        <w:rPr>
          <w:rFonts w:ascii="Arial" w:hAnsi="Arial" w:cs="Arial"/>
          <w:color w:val="000000"/>
          <w:sz w:val="24"/>
          <w:szCs w:val="24"/>
        </w:rPr>
        <w:t>advanced</w:t>
      </w:r>
      <w:r w:rsidR="00EC1CF3" w:rsidRPr="006E18CA">
        <w:rPr>
          <w:rFonts w:ascii="Arial" w:hAnsi="Arial" w:cs="Arial"/>
          <w:color w:val="000000"/>
          <w:sz w:val="24"/>
          <w:szCs w:val="24"/>
        </w:rPr>
        <w:t xml:space="preserve"> </w:t>
      </w:r>
      <w:r w:rsidRPr="006E18CA">
        <w:rPr>
          <w:rFonts w:ascii="Arial" w:hAnsi="Arial" w:cs="Arial"/>
          <w:color w:val="000000"/>
          <w:sz w:val="24"/>
          <w:szCs w:val="24"/>
        </w:rPr>
        <w:t xml:space="preserve">approach </w:t>
      </w:r>
      <w:r w:rsidR="001271C0">
        <w:rPr>
          <w:rFonts w:ascii="Arial" w:hAnsi="Arial" w:cs="Arial"/>
          <w:color w:val="000000"/>
          <w:sz w:val="24"/>
          <w:szCs w:val="24"/>
        </w:rPr>
        <w:t xml:space="preserve">for </w:t>
      </w:r>
      <w:r w:rsidRPr="006E18CA">
        <w:rPr>
          <w:rFonts w:ascii="Arial" w:hAnsi="Arial" w:cs="Arial"/>
          <w:color w:val="000000"/>
          <w:sz w:val="24"/>
          <w:szCs w:val="24"/>
        </w:rPr>
        <w:t>gearbox</w:t>
      </w:r>
      <w:r w:rsidR="001271C0">
        <w:rPr>
          <w:rFonts w:ascii="Arial" w:hAnsi="Arial" w:cs="Arial"/>
          <w:color w:val="000000"/>
          <w:sz w:val="24"/>
          <w:szCs w:val="24"/>
        </w:rPr>
        <w:t xml:space="preserve"> </w:t>
      </w:r>
      <w:r w:rsidR="00EC1CF3">
        <w:rPr>
          <w:rFonts w:ascii="Arial" w:hAnsi="Arial" w:cs="Arial"/>
          <w:color w:val="000000"/>
          <w:sz w:val="24"/>
          <w:szCs w:val="24"/>
        </w:rPr>
        <w:t>maintenance, such as using sensors and software to detect performance abnormalities</w:t>
      </w:r>
      <w:r w:rsidRPr="006E18CA">
        <w:rPr>
          <w:rFonts w:ascii="Arial" w:hAnsi="Arial" w:cs="Arial"/>
          <w:color w:val="000000"/>
          <w:sz w:val="24"/>
          <w:szCs w:val="24"/>
        </w:rPr>
        <w:t xml:space="preserve">.” </w:t>
      </w:r>
    </w:p>
    <w:p w14:paraId="305BAC86" w14:textId="47F64E58" w:rsidR="00543E03" w:rsidRPr="00207BAF" w:rsidRDefault="00543E03" w:rsidP="00975B3A">
      <w:pPr>
        <w:spacing w:after="0" w:line="480" w:lineRule="auto"/>
        <w:jc w:val="both"/>
        <w:rPr>
          <w:rFonts w:ascii="Arial" w:hAnsi="Arial" w:cs="Arial"/>
          <w:color w:val="000000"/>
          <w:sz w:val="24"/>
          <w:szCs w:val="24"/>
        </w:rPr>
      </w:pPr>
    </w:p>
    <w:p w14:paraId="4F28729D" w14:textId="293396CA" w:rsidR="00543E03" w:rsidRDefault="00EC1CF3" w:rsidP="00975B3A">
      <w:pPr>
        <w:spacing w:after="0" w:line="480" w:lineRule="auto"/>
        <w:jc w:val="both"/>
        <w:rPr>
          <w:rFonts w:ascii="Arial" w:hAnsi="Arial" w:cs="Arial"/>
          <w:color w:val="000000"/>
          <w:sz w:val="24"/>
          <w:szCs w:val="24"/>
        </w:rPr>
      </w:pPr>
      <w:r w:rsidRPr="00207BAF">
        <w:rPr>
          <w:rFonts w:ascii="Arial" w:hAnsi="Arial" w:cs="Arial"/>
          <w:color w:val="000000"/>
          <w:sz w:val="24"/>
          <w:szCs w:val="24"/>
        </w:rPr>
        <w:t xml:space="preserve">The guide </w:t>
      </w:r>
      <w:r w:rsidR="00AE0B2D">
        <w:rPr>
          <w:rFonts w:ascii="Arial" w:hAnsi="Arial" w:cs="Arial"/>
          <w:color w:val="000000"/>
          <w:sz w:val="24"/>
          <w:szCs w:val="24"/>
        </w:rPr>
        <w:t>release</w:t>
      </w:r>
      <w:r w:rsidRPr="00207BAF">
        <w:rPr>
          <w:rFonts w:ascii="Arial" w:hAnsi="Arial" w:cs="Arial"/>
          <w:color w:val="000000"/>
          <w:sz w:val="24"/>
          <w:szCs w:val="24"/>
        </w:rPr>
        <w:t xml:space="preserve"> coincides with WEG</w:t>
      </w:r>
      <w:r>
        <w:rPr>
          <w:rFonts w:ascii="Arial" w:hAnsi="Arial" w:cs="Arial"/>
          <w:color w:val="000000"/>
          <w:sz w:val="24"/>
          <w:szCs w:val="24"/>
        </w:rPr>
        <w:t xml:space="preserve">’s official launch </w:t>
      </w:r>
      <w:r w:rsidRPr="00207BAF">
        <w:rPr>
          <w:rFonts w:ascii="Arial" w:hAnsi="Arial" w:cs="Arial"/>
          <w:color w:val="000000"/>
          <w:sz w:val="24"/>
          <w:szCs w:val="24"/>
        </w:rPr>
        <w:t>of its WG20 gearbox</w:t>
      </w:r>
      <w:r w:rsidR="00913C2A">
        <w:rPr>
          <w:rFonts w:ascii="Arial" w:hAnsi="Arial" w:cs="Arial"/>
          <w:color w:val="000000"/>
          <w:sz w:val="24"/>
          <w:szCs w:val="24"/>
        </w:rPr>
        <w:t xml:space="preserve"> range</w:t>
      </w:r>
      <w:r w:rsidRPr="00207BAF">
        <w:rPr>
          <w:rFonts w:ascii="Arial" w:hAnsi="Arial" w:cs="Arial"/>
          <w:color w:val="000000"/>
          <w:sz w:val="24"/>
          <w:szCs w:val="24"/>
        </w:rPr>
        <w:t>.</w:t>
      </w:r>
      <w:r>
        <w:rPr>
          <w:rFonts w:ascii="Arial" w:hAnsi="Arial" w:cs="Arial"/>
          <w:color w:val="000000"/>
          <w:sz w:val="24"/>
          <w:szCs w:val="24"/>
        </w:rPr>
        <w:t xml:space="preserve"> </w:t>
      </w:r>
      <w:r w:rsidRPr="00EC1CF3">
        <w:rPr>
          <w:rFonts w:ascii="Arial" w:hAnsi="Arial" w:cs="Arial"/>
          <w:color w:val="000000"/>
          <w:sz w:val="24"/>
          <w:szCs w:val="24"/>
        </w:rPr>
        <w:t>Developed completely in-house at WEG, the WG20 geared motor range provides a reliable and highly versatile solution for a wide range of applications.</w:t>
      </w:r>
      <w:r>
        <w:rPr>
          <w:rFonts w:ascii="Arial" w:hAnsi="Arial" w:cs="Arial"/>
          <w:color w:val="000000"/>
          <w:sz w:val="24"/>
          <w:szCs w:val="24"/>
        </w:rPr>
        <w:t xml:space="preserve"> </w:t>
      </w:r>
      <w:r w:rsidRPr="00EC1CF3">
        <w:rPr>
          <w:rFonts w:ascii="Arial" w:hAnsi="Arial" w:cs="Arial"/>
          <w:color w:val="000000"/>
          <w:sz w:val="24"/>
          <w:szCs w:val="24"/>
        </w:rPr>
        <w:t>The range consists of helical gear units, parallel shaft and helical bevel gear units, with torques between 50 and 18,000 Nm.</w:t>
      </w:r>
    </w:p>
    <w:p w14:paraId="65F2CE47" w14:textId="77777777" w:rsidR="00EC1CF3" w:rsidRPr="00207BAF" w:rsidRDefault="00EC1CF3" w:rsidP="00975B3A">
      <w:pPr>
        <w:spacing w:after="0" w:line="480" w:lineRule="auto"/>
        <w:jc w:val="both"/>
        <w:rPr>
          <w:rFonts w:ascii="Arial" w:hAnsi="Arial" w:cs="Arial"/>
          <w:color w:val="000000"/>
          <w:sz w:val="24"/>
          <w:szCs w:val="24"/>
        </w:rPr>
      </w:pPr>
    </w:p>
    <w:p w14:paraId="7A07DDBC" w14:textId="082FDD53" w:rsidR="00543E03" w:rsidRDefault="00543E03" w:rsidP="00975B3A">
      <w:pPr>
        <w:spacing w:line="480" w:lineRule="auto"/>
        <w:jc w:val="both"/>
        <w:rPr>
          <w:rFonts w:ascii="Arial" w:eastAsia="Times New Roman" w:hAnsi="Arial" w:cs="Arial"/>
          <w:i/>
          <w:iCs/>
        </w:rPr>
      </w:pPr>
      <w:r>
        <w:rPr>
          <w:rFonts w:ascii="Arial" w:eastAsia="Times New Roman" w:hAnsi="Arial" w:cs="Arial"/>
          <w:i/>
          <w:iCs/>
        </w:rPr>
        <w:t xml:space="preserve">Further information on WEG’s products can be found on the company website. The gear purchasing guide, </w:t>
      </w:r>
      <w:r w:rsidR="00366332" w:rsidRPr="00366332">
        <w:rPr>
          <w:rFonts w:ascii="Arial" w:eastAsia="Times New Roman" w:hAnsi="Arial" w:cs="Arial"/>
          <w:i/>
          <w:iCs/>
        </w:rPr>
        <w:t>What maintenance staff need to know about geared motors</w:t>
      </w:r>
      <w:r>
        <w:rPr>
          <w:rFonts w:ascii="Arial" w:eastAsia="Times New Roman" w:hAnsi="Arial" w:cs="Arial"/>
          <w:i/>
          <w:iCs/>
        </w:rPr>
        <w:t xml:space="preserve">, can also be requested via this link </w:t>
      </w:r>
      <w:hyperlink r:id="rId10" w:history="1">
        <w:r>
          <w:rPr>
            <w:rStyle w:val="Hyperlink"/>
            <w:rFonts w:ascii="Arial" w:eastAsia="Times New Roman" w:hAnsi="Arial" w:cs="Arial"/>
            <w:i/>
            <w:iCs/>
          </w:rPr>
          <w:t>here</w:t>
        </w:r>
      </w:hyperlink>
      <w:r>
        <w:rPr>
          <w:rFonts w:ascii="Arial" w:eastAsia="Times New Roman" w:hAnsi="Arial" w:cs="Arial"/>
          <w:i/>
          <w:iCs/>
        </w:rPr>
        <w:t xml:space="preserve">. </w:t>
      </w:r>
    </w:p>
    <w:p w14:paraId="7FBAB79E" w14:textId="77777777" w:rsidR="000828F9" w:rsidRDefault="000828F9" w:rsidP="00FC033A">
      <w:pPr>
        <w:spacing w:line="480" w:lineRule="auto"/>
        <w:jc w:val="both"/>
        <w:rPr>
          <w:rFonts w:ascii="Arial" w:eastAsia="Times New Roman" w:hAnsi="Arial" w:cs="Arial"/>
        </w:rPr>
      </w:pPr>
    </w:p>
    <w:p w14:paraId="095DFEA9" w14:textId="77777777" w:rsidR="00207BAF" w:rsidRDefault="00207BAF" w:rsidP="009E3E4E">
      <w:pPr>
        <w:rPr>
          <w:rFonts w:ascii="Arial" w:eastAsia="MS Mincho" w:hAnsi="Arial" w:cs="Arial"/>
          <w:b/>
          <w:color w:val="4472C4"/>
          <w:sz w:val="24"/>
          <w:szCs w:val="24"/>
        </w:rPr>
      </w:pPr>
    </w:p>
    <w:p w14:paraId="5FE9C506" w14:textId="77777777" w:rsidR="00207BAF" w:rsidRDefault="00207BAF" w:rsidP="009E3E4E">
      <w:pPr>
        <w:rPr>
          <w:rFonts w:ascii="Arial" w:eastAsia="MS Mincho" w:hAnsi="Arial" w:cs="Arial"/>
          <w:b/>
          <w:color w:val="4472C4"/>
          <w:sz w:val="24"/>
          <w:szCs w:val="24"/>
        </w:rPr>
      </w:pPr>
    </w:p>
    <w:p w14:paraId="5D5A5284" w14:textId="77777777" w:rsidR="00207BAF" w:rsidRDefault="00207BAF" w:rsidP="009E3E4E">
      <w:pPr>
        <w:rPr>
          <w:rFonts w:ascii="Arial" w:eastAsia="MS Mincho" w:hAnsi="Arial" w:cs="Arial"/>
          <w:b/>
          <w:color w:val="4472C4"/>
          <w:sz w:val="24"/>
          <w:szCs w:val="24"/>
        </w:rPr>
      </w:pPr>
    </w:p>
    <w:p w14:paraId="1F24A994" w14:textId="26386A7F" w:rsidR="009E3E4E" w:rsidRPr="009E3E4E" w:rsidRDefault="009E3E4E" w:rsidP="009E3E4E">
      <w:pPr>
        <w:rPr>
          <w:rFonts w:ascii="Arial" w:eastAsia="MS Mincho" w:hAnsi="Arial" w:cs="Arial"/>
          <w:sz w:val="24"/>
          <w:szCs w:val="24"/>
        </w:rPr>
      </w:pPr>
      <w:r w:rsidRPr="009E3E4E">
        <w:rPr>
          <w:rFonts w:ascii="Arial" w:eastAsia="MS Mincho" w:hAnsi="Arial" w:cs="Arial"/>
          <w:b/>
          <w:color w:val="4472C4"/>
          <w:sz w:val="24"/>
          <w:szCs w:val="24"/>
        </w:rPr>
        <w:lastRenderedPageBreak/>
        <w:t>Ends:</w:t>
      </w:r>
      <w:r w:rsidRPr="009E3E4E">
        <w:rPr>
          <w:rFonts w:ascii="Arial" w:eastAsia="MS Mincho" w:hAnsi="Arial" w:cs="Arial"/>
          <w:sz w:val="24"/>
          <w:szCs w:val="24"/>
        </w:rPr>
        <w:t xml:space="preserve"> </w:t>
      </w:r>
      <w:r w:rsidR="00EC1CF3">
        <w:rPr>
          <w:rFonts w:ascii="Arial" w:eastAsia="MS Mincho" w:hAnsi="Arial" w:cs="Arial"/>
          <w:sz w:val="24"/>
          <w:szCs w:val="24"/>
        </w:rPr>
        <w:t>3</w:t>
      </w:r>
      <w:r w:rsidR="00913C2A">
        <w:rPr>
          <w:rFonts w:ascii="Arial" w:eastAsia="MS Mincho" w:hAnsi="Arial" w:cs="Arial"/>
          <w:sz w:val="24"/>
          <w:szCs w:val="24"/>
        </w:rPr>
        <w:t>48</w:t>
      </w:r>
    </w:p>
    <w:p w14:paraId="5C8A664F" w14:textId="77777777" w:rsidR="009E3E4E" w:rsidRPr="009E3E4E" w:rsidRDefault="009E3E4E" w:rsidP="009E3E4E">
      <w:pPr>
        <w:rPr>
          <w:rFonts w:ascii="Arial" w:eastAsia="MS Mincho" w:hAnsi="Arial" w:cs="Times New Roman"/>
          <w:b/>
          <w:bCs/>
          <w:color w:val="4472C4"/>
          <w:sz w:val="24"/>
          <w:szCs w:val="24"/>
        </w:rPr>
      </w:pPr>
    </w:p>
    <w:p w14:paraId="4483D2D8" w14:textId="77777777" w:rsidR="009E3E4E" w:rsidRPr="009E3E4E" w:rsidRDefault="009E3E4E" w:rsidP="009E3E4E">
      <w:pPr>
        <w:rPr>
          <w:rFonts w:ascii="Arial" w:eastAsia="Times New Roman" w:hAnsi="Arial"/>
          <w:sz w:val="24"/>
          <w:szCs w:val="24"/>
        </w:rPr>
      </w:pPr>
      <w:r w:rsidRPr="009E3E4E">
        <w:rPr>
          <w:rFonts w:ascii="Arial" w:eastAsia="MS Mincho" w:hAnsi="Arial"/>
          <w:b/>
          <w:bCs/>
          <w:color w:val="4472C4"/>
          <w:sz w:val="24"/>
          <w:szCs w:val="24"/>
        </w:rPr>
        <w:t>Editor’s note:</w:t>
      </w:r>
      <w:r w:rsidRPr="009E3E4E">
        <w:rPr>
          <w:rFonts w:ascii="Arial" w:eastAsia="MS Mincho" w:hAnsi="Arial"/>
          <w:b/>
          <w:bCs/>
          <w:color w:val="439639"/>
          <w:sz w:val="24"/>
          <w:szCs w:val="24"/>
        </w:rPr>
        <w:t xml:space="preserve"> </w:t>
      </w:r>
      <w:r w:rsidRPr="009E3E4E">
        <w:rPr>
          <w:rFonts w:ascii="Arial" w:eastAsia="Times New Roman" w:hAnsi="Arial"/>
          <w:sz w:val="24"/>
          <w:szCs w:val="24"/>
        </w:rPr>
        <w:t xml:space="preserve">If you want to ensure you keep up to date with press material, opinion focussed content and case studies from WEG visit </w:t>
      </w:r>
      <w:hyperlink r:id="rId11" w:history="1">
        <w:r w:rsidRPr="009E3E4E">
          <w:rPr>
            <w:rStyle w:val="Hyperlink"/>
            <w:rFonts w:ascii="Arial" w:eastAsia="Times New Roman" w:hAnsi="Arial" w:cs="Arial"/>
            <w:sz w:val="24"/>
            <w:szCs w:val="24"/>
          </w:rPr>
          <w:t>https://www.weg.net/institutional/MR/en/all-news/all</w:t>
        </w:r>
      </w:hyperlink>
    </w:p>
    <w:p w14:paraId="103C82C3" w14:textId="77777777" w:rsidR="009E3E4E" w:rsidRPr="009E3E4E" w:rsidRDefault="009E3E4E" w:rsidP="009E3E4E">
      <w:pPr>
        <w:rPr>
          <w:rFonts w:ascii="Arial" w:eastAsia="MS Mincho" w:hAnsi="Arial"/>
          <w:b/>
          <w:bCs/>
          <w:color w:val="00529C"/>
          <w:sz w:val="24"/>
          <w:szCs w:val="24"/>
        </w:rPr>
      </w:pPr>
    </w:p>
    <w:p w14:paraId="7C712197" w14:textId="77777777" w:rsidR="009E3E4E" w:rsidRPr="009E3E4E" w:rsidRDefault="009E3E4E" w:rsidP="009E3E4E">
      <w:pPr>
        <w:rPr>
          <w:rFonts w:ascii="Arial" w:eastAsia="Times New Roman" w:hAnsi="Arial"/>
          <w:color w:val="000000"/>
          <w:sz w:val="24"/>
          <w:szCs w:val="24"/>
          <w:lang w:eastAsia="en-GB"/>
        </w:rPr>
      </w:pPr>
      <w:r w:rsidRPr="009E3E4E">
        <w:rPr>
          <w:rFonts w:ascii="Arial" w:eastAsia="MS Mincho" w:hAnsi="Arial"/>
          <w:b/>
          <w:bCs/>
          <w:color w:val="4472C4"/>
          <w:sz w:val="24"/>
          <w:szCs w:val="24"/>
        </w:rPr>
        <w:t>For further information contact:</w:t>
      </w:r>
      <w:r w:rsidRPr="009E3E4E">
        <w:rPr>
          <w:rFonts w:ascii="Arial" w:eastAsia="MS Mincho" w:hAnsi="Arial"/>
          <w:b/>
          <w:bCs/>
          <w:color w:val="439639"/>
          <w:sz w:val="24"/>
          <w:szCs w:val="24"/>
        </w:rPr>
        <w:t xml:space="preserve"> </w:t>
      </w:r>
      <w:r w:rsidRPr="009E3E4E">
        <w:rPr>
          <w:rFonts w:ascii="Arial" w:eastAsia="Times New Roman" w:hAnsi="Arial"/>
          <w:color w:val="000000"/>
          <w:sz w:val="24"/>
          <w:szCs w:val="24"/>
          <w:lang w:eastAsia="en-GB"/>
        </w:rPr>
        <w:t>Marek Lukaszczyk</w:t>
      </w:r>
    </w:p>
    <w:p w14:paraId="1B22AB3F" w14:textId="77777777" w:rsidR="009E3E4E" w:rsidRPr="009E3E4E" w:rsidRDefault="009E3E4E" w:rsidP="009E3E4E">
      <w:pPr>
        <w:rPr>
          <w:rFonts w:ascii="Arial" w:eastAsia="Times New Roman" w:hAnsi="Arial"/>
          <w:color w:val="E6950B"/>
          <w:sz w:val="24"/>
          <w:szCs w:val="24"/>
          <w:shd w:val="clear" w:color="auto" w:fill="FFFFFF"/>
        </w:rPr>
      </w:pPr>
      <w:r w:rsidRPr="009E3E4E">
        <w:rPr>
          <w:rFonts w:ascii="Arial" w:eastAsia="Times New Roman" w:hAnsi="Arial"/>
          <w:color w:val="000000"/>
          <w:sz w:val="24"/>
          <w:szCs w:val="24"/>
          <w:lang w:eastAsia="en-GB"/>
        </w:rPr>
        <w:t>Broad Ground Road, Lakeside, Redditch, Worcestershire B98 8YP</w:t>
      </w:r>
    </w:p>
    <w:p w14:paraId="1C106070" w14:textId="77777777" w:rsidR="009E3E4E" w:rsidRPr="009E3E4E" w:rsidRDefault="009E3E4E" w:rsidP="009E3E4E">
      <w:pPr>
        <w:rPr>
          <w:rFonts w:ascii="Arial" w:eastAsia="MS Mincho" w:hAnsi="Arial"/>
          <w:bCs/>
          <w:sz w:val="24"/>
          <w:szCs w:val="24"/>
        </w:rPr>
      </w:pPr>
      <w:r w:rsidRPr="009E3E4E">
        <w:rPr>
          <w:rFonts w:ascii="Arial" w:eastAsia="MS Mincho" w:hAnsi="Arial"/>
          <w:b/>
          <w:color w:val="4472C4"/>
          <w:sz w:val="24"/>
          <w:szCs w:val="24"/>
          <w:lang w:val="en-US"/>
        </w:rPr>
        <w:t>www:</w:t>
      </w:r>
      <w:r w:rsidRPr="009E3E4E">
        <w:rPr>
          <w:rFonts w:ascii="Arial" w:eastAsia="Times New Roman" w:hAnsi="Arial"/>
          <w:color w:val="FF9933"/>
          <w:sz w:val="24"/>
          <w:szCs w:val="24"/>
          <w:lang w:val="en-US"/>
        </w:rPr>
        <w:t xml:space="preserve"> </w:t>
      </w:r>
      <w:hyperlink r:id="rId12" w:history="1">
        <w:r w:rsidRPr="009E3E4E">
          <w:rPr>
            <w:rStyle w:val="Hyperlink"/>
            <w:rFonts w:ascii="Arial" w:eastAsia="Times New Roman" w:hAnsi="Arial" w:cs="Arial"/>
            <w:sz w:val="24"/>
            <w:szCs w:val="24"/>
          </w:rPr>
          <w:t>www.weg.net</w:t>
        </w:r>
      </w:hyperlink>
      <w:r w:rsidRPr="009E3E4E">
        <w:rPr>
          <w:rFonts w:ascii="Arial" w:eastAsia="Times New Roman" w:hAnsi="Arial"/>
          <w:bCs/>
          <w:sz w:val="24"/>
          <w:szCs w:val="24"/>
        </w:rPr>
        <w:t xml:space="preserve"> </w:t>
      </w:r>
    </w:p>
    <w:p w14:paraId="3B506647" w14:textId="77777777" w:rsidR="009E3E4E" w:rsidRPr="009E3E4E" w:rsidRDefault="009E3E4E" w:rsidP="009E3E4E">
      <w:pPr>
        <w:rPr>
          <w:rFonts w:ascii="Arial" w:eastAsia="Times New Roman" w:hAnsi="Arial"/>
          <w:sz w:val="24"/>
          <w:szCs w:val="24"/>
          <w:lang w:val="it-IT"/>
        </w:rPr>
      </w:pPr>
      <w:r w:rsidRPr="009E3E4E">
        <w:rPr>
          <w:rFonts w:ascii="Arial" w:eastAsia="MS Mincho" w:hAnsi="Arial"/>
          <w:b/>
          <w:bCs/>
          <w:color w:val="4472C4"/>
          <w:sz w:val="24"/>
          <w:szCs w:val="24"/>
          <w:lang w:val="it-IT"/>
        </w:rPr>
        <w:t>e-mail</w:t>
      </w:r>
      <w:r w:rsidRPr="009E3E4E">
        <w:rPr>
          <w:rFonts w:ascii="Arial" w:eastAsia="MS Mincho" w:hAnsi="Arial"/>
          <w:b/>
          <w:color w:val="4472C4"/>
          <w:sz w:val="24"/>
          <w:szCs w:val="24"/>
          <w:lang w:val="it-IT"/>
        </w:rPr>
        <w:t>:</w:t>
      </w:r>
      <w:r w:rsidRPr="009E3E4E">
        <w:rPr>
          <w:rFonts w:ascii="Arial" w:eastAsia="MS Mincho" w:hAnsi="Arial"/>
          <w:color w:val="00B4EC"/>
          <w:sz w:val="24"/>
          <w:szCs w:val="24"/>
          <w:lang w:val="it-IT"/>
        </w:rPr>
        <w:t xml:space="preserve"> </w:t>
      </w:r>
      <w:hyperlink r:id="rId13" w:history="1">
        <w:r w:rsidRPr="009E3E4E">
          <w:rPr>
            <w:rStyle w:val="Hyperlink"/>
            <w:rFonts w:ascii="Arial" w:eastAsia="Times New Roman" w:hAnsi="Arial" w:cs="Arial"/>
            <w:color w:val="auto"/>
            <w:sz w:val="24"/>
            <w:szCs w:val="24"/>
            <w:shd w:val="clear" w:color="auto" w:fill="FFFFFF"/>
          </w:rPr>
          <w:t>info-uk@weg.net</w:t>
        </w:r>
      </w:hyperlink>
    </w:p>
    <w:p w14:paraId="16709779" w14:textId="77777777" w:rsidR="009E3E4E" w:rsidRPr="009E3E4E" w:rsidRDefault="009E3E4E" w:rsidP="009E3E4E">
      <w:pPr>
        <w:rPr>
          <w:rFonts w:ascii="Arial" w:eastAsia="MS Mincho" w:hAnsi="Arial"/>
          <w:color w:val="0C7289"/>
          <w:sz w:val="24"/>
          <w:szCs w:val="24"/>
          <w:lang w:val="it-IT"/>
        </w:rPr>
      </w:pPr>
    </w:p>
    <w:p w14:paraId="786FC316" w14:textId="77777777" w:rsidR="009E3E4E" w:rsidRPr="009E3E4E" w:rsidRDefault="009E3E4E" w:rsidP="009E3E4E">
      <w:pPr>
        <w:rPr>
          <w:rFonts w:ascii="Arial" w:eastAsia="MS Mincho" w:hAnsi="Arial"/>
          <w:spacing w:val="-3"/>
          <w:sz w:val="24"/>
          <w:szCs w:val="24"/>
        </w:rPr>
      </w:pPr>
      <w:r w:rsidRPr="009E3E4E">
        <w:rPr>
          <w:rFonts w:ascii="Arial" w:eastAsia="MS Mincho" w:hAnsi="Arial"/>
          <w:b/>
          <w:bCs/>
          <w:color w:val="4472C4"/>
          <w:sz w:val="24"/>
          <w:szCs w:val="24"/>
        </w:rPr>
        <w:t>Press enquiries:</w:t>
      </w:r>
      <w:r w:rsidRPr="009E3E4E">
        <w:rPr>
          <w:rFonts w:ascii="Arial" w:eastAsia="MS Mincho" w:hAnsi="Arial"/>
          <w:b/>
          <w:bCs/>
          <w:color w:val="00B4EC"/>
          <w:spacing w:val="-3"/>
          <w:sz w:val="24"/>
          <w:szCs w:val="24"/>
        </w:rPr>
        <w:t xml:space="preserve"> </w:t>
      </w:r>
      <w:r w:rsidRPr="009E3E4E">
        <w:rPr>
          <w:rFonts w:ascii="Arial" w:eastAsia="MS Mincho" w:hAnsi="Arial"/>
          <w:spacing w:val="-3"/>
          <w:sz w:val="24"/>
          <w:szCs w:val="24"/>
        </w:rPr>
        <w:t>Carla Mateus or Laura England – Stone Junction Ltd</w:t>
      </w:r>
    </w:p>
    <w:p w14:paraId="729C23CB" w14:textId="77777777" w:rsidR="009E3E4E" w:rsidRPr="009E3E4E" w:rsidRDefault="009E3E4E" w:rsidP="009E3E4E">
      <w:pPr>
        <w:rPr>
          <w:rFonts w:ascii="Arial" w:eastAsia="MS Mincho" w:hAnsi="Arial"/>
          <w:color w:val="002060"/>
          <w:spacing w:val="-3"/>
          <w:sz w:val="24"/>
          <w:szCs w:val="24"/>
        </w:rPr>
      </w:pPr>
      <w:r w:rsidRPr="009E3E4E">
        <w:rPr>
          <w:rFonts w:ascii="Arial" w:eastAsia="MS Mincho" w:hAnsi="Arial"/>
          <w:noProof/>
          <w:sz w:val="24"/>
          <w:szCs w:val="24"/>
          <w:lang w:eastAsia="en-GB"/>
        </w:rPr>
        <w:t>1 St Mary's Gate, St Mary's Grove, Stafford, Staffordshire, ST16 2AW</w:t>
      </w:r>
      <w:r w:rsidRPr="009E3E4E">
        <w:rPr>
          <w:rFonts w:ascii="Arial" w:eastAsia="MS Mincho" w:hAnsi="Arial"/>
          <w:noProof/>
          <w:sz w:val="24"/>
          <w:szCs w:val="24"/>
          <w:lang w:eastAsia="en-GB"/>
        </w:rPr>
        <w:br/>
      </w:r>
      <w:r w:rsidRPr="009E3E4E">
        <w:rPr>
          <w:rFonts w:ascii="Arial" w:eastAsia="MS Mincho" w:hAnsi="Arial"/>
          <w:b/>
          <w:bCs/>
          <w:color w:val="4472C4"/>
          <w:sz w:val="24"/>
          <w:szCs w:val="24"/>
        </w:rPr>
        <w:t>Telephone:</w:t>
      </w:r>
      <w:r w:rsidRPr="009E3E4E">
        <w:rPr>
          <w:rFonts w:ascii="Arial" w:eastAsia="MS Mincho" w:hAnsi="Arial"/>
          <w:color w:val="002060"/>
          <w:spacing w:val="-3"/>
          <w:sz w:val="24"/>
          <w:szCs w:val="24"/>
        </w:rPr>
        <w:t xml:space="preserve"> </w:t>
      </w:r>
      <w:r w:rsidRPr="009E3E4E">
        <w:rPr>
          <w:rFonts w:ascii="Arial" w:eastAsia="MS Mincho" w:hAnsi="Arial"/>
          <w:spacing w:val="-3"/>
          <w:sz w:val="24"/>
          <w:szCs w:val="24"/>
        </w:rPr>
        <w:t>+44 (0) 1785 225416</w:t>
      </w:r>
    </w:p>
    <w:p w14:paraId="6B1605E0" w14:textId="77777777" w:rsidR="009E3E4E" w:rsidRPr="009E3E4E" w:rsidRDefault="009E3E4E" w:rsidP="009E3E4E">
      <w:pPr>
        <w:rPr>
          <w:rFonts w:ascii="Arial" w:eastAsia="MS Mincho" w:hAnsi="Arial"/>
          <w:spacing w:val="-3"/>
          <w:sz w:val="24"/>
          <w:szCs w:val="24"/>
        </w:rPr>
      </w:pPr>
      <w:r w:rsidRPr="009E3E4E">
        <w:rPr>
          <w:rFonts w:ascii="Arial" w:eastAsia="MS Mincho" w:hAnsi="Arial"/>
          <w:b/>
          <w:bCs/>
          <w:color w:val="4472C4"/>
          <w:sz w:val="24"/>
          <w:szCs w:val="24"/>
        </w:rPr>
        <w:t>e-mail:</w:t>
      </w:r>
      <w:r w:rsidRPr="009E3E4E">
        <w:rPr>
          <w:rFonts w:ascii="Arial" w:eastAsia="MS Mincho" w:hAnsi="Arial"/>
          <w:color w:val="00B050"/>
          <w:spacing w:val="-3"/>
          <w:sz w:val="24"/>
          <w:szCs w:val="24"/>
        </w:rPr>
        <w:t xml:space="preserve"> </w:t>
      </w:r>
      <w:hyperlink r:id="rId14" w:history="1">
        <w:r w:rsidRPr="009E3E4E">
          <w:rPr>
            <w:rStyle w:val="Hyperlink"/>
            <w:rFonts w:ascii="Arial" w:eastAsia="MS Mincho" w:hAnsi="Arial" w:cs="Arial"/>
            <w:spacing w:val="-3"/>
            <w:sz w:val="24"/>
            <w:szCs w:val="24"/>
          </w:rPr>
          <w:t>carla@stonejunction.co.uk</w:t>
        </w:r>
      </w:hyperlink>
      <w:r w:rsidRPr="009E3E4E">
        <w:rPr>
          <w:rFonts w:ascii="Arial" w:eastAsia="MS Mincho" w:hAnsi="Arial"/>
          <w:spacing w:val="-3"/>
          <w:sz w:val="24"/>
          <w:szCs w:val="24"/>
        </w:rPr>
        <w:t xml:space="preserve"> or </w:t>
      </w:r>
      <w:hyperlink r:id="rId15" w:history="1">
        <w:r w:rsidRPr="009E3E4E">
          <w:rPr>
            <w:rStyle w:val="Hyperlink"/>
            <w:rFonts w:ascii="Arial" w:eastAsia="MS Mincho" w:hAnsi="Arial" w:cs="Arial"/>
            <w:spacing w:val="-3"/>
            <w:sz w:val="24"/>
            <w:szCs w:val="24"/>
          </w:rPr>
          <w:t>laura@stonejunction.co.uk</w:t>
        </w:r>
      </w:hyperlink>
      <w:r w:rsidRPr="009E3E4E">
        <w:rPr>
          <w:rFonts w:ascii="Arial" w:eastAsia="MS Mincho" w:hAnsi="Arial"/>
          <w:spacing w:val="-3"/>
          <w:sz w:val="24"/>
          <w:szCs w:val="24"/>
        </w:rPr>
        <w:t xml:space="preserve"> </w:t>
      </w:r>
    </w:p>
    <w:p w14:paraId="46EC4834" w14:textId="77777777" w:rsidR="009E3E4E" w:rsidRPr="009E3E4E" w:rsidRDefault="009E3E4E" w:rsidP="009E3E4E">
      <w:pPr>
        <w:rPr>
          <w:rFonts w:ascii="Arial" w:eastAsia="MS Mincho" w:hAnsi="Arial"/>
          <w:spacing w:val="-3"/>
          <w:sz w:val="24"/>
          <w:szCs w:val="24"/>
          <w:lang w:val="de-DE"/>
        </w:rPr>
      </w:pPr>
      <w:r w:rsidRPr="009E3E4E">
        <w:rPr>
          <w:rFonts w:ascii="Arial" w:eastAsia="MS Mincho" w:hAnsi="Arial"/>
          <w:b/>
          <w:bCs/>
          <w:color w:val="4472C4"/>
          <w:sz w:val="24"/>
          <w:szCs w:val="24"/>
          <w:lang w:val="de-DE"/>
        </w:rPr>
        <w:t>www:</w:t>
      </w:r>
      <w:r w:rsidRPr="009E3E4E">
        <w:rPr>
          <w:rFonts w:ascii="Arial" w:eastAsia="MS Mincho" w:hAnsi="Arial"/>
          <w:color w:val="00B050"/>
          <w:spacing w:val="-3"/>
          <w:sz w:val="24"/>
          <w:szCs w:val="24"/>
          <w:lang w:val="de-DE"/>
        </w:rPr>
        <w:t xml:space="preserve"> </w:t>
      </w:r>
      <w:hyperlink r:id="rId16" w:history="1">
        <w:r w:rsidRPr="009E3E4E">
          <w:rPr>
            <w:rStyle w:val="Hyperlink"/>
            <w:rFonts w:ascii="Arial" w:eastAsia="MS Mincho" w:hAnsi="Arial" w:cs="Arial"/>
            <w:spacing w:val="-3"/>
            <w:sz w:val="24"/>
            <w:szCs w:val="24"/>
            <w:lang w:val="de-DE"/>
          </w:rPr>
          <w:t>www.stonejunction.co.uk</w:t>
        </w:r>
      </w:hyperlink>
      <w:r w:rsidRPr="009E3E4E">
        <w:rPr>
          <w:rFonts w:ascii="Arial" w:eastAsia="MS Mincho" w:hAnsi="Arial"/>
          <w:spacing w:val="-3"/>
          <w:sz w:val="24"/>
          <w:szCs w:val="24"/>
          <w:lang w:val="de-DE"/>
        </w:rPr>
        <w:t xml:space="preserve">  </w:t>
      </w:r>
    </w:p>
    <w:p w14:paraId="719AC708" w14:textId="77777777" w:rsidR="009E3E4E" w:rsidRPr="009E3E4E" w:rsidRDefault="009E3E4E" w:rsidP="009E3E4E">
      <w:pPr>
        <w:rPr>
          <w:rFonts w:ascii="Arial" w:eastAsia="MS Mincho" w:hAnsi="Arial"/>
          <w:b/>
          <w:bCs/>
          <w:color w:val="CC0000"/>
          <w:spacing w:val="-3"/>
          <w:sz w:val="24"/>
          <w:szCs w:val="24"/>
          <w:lang w:val="de-DE"/>
        </w:rPr>
      </w:pPr>
      <w:r w:rsidRPr="009E3E4E">
        <w:rPr>
          <w:rFonts w:ascii="Arial" w:eastAsia="MS Mincho" w:hAnsi="Arial"/>
          <w:b/>
          <w:bCs/>
          <w:color w:val="4472C4"/>
          <w:sz w:val="24"/>
          <w:szCs w:val="24"/>
          <w:lang w:val="de-DE"/>
        </w:rPr>
        <w:t>Blog:</w:t>
      </w:r>
      <w:r w:rsidRPr="009E3E4E">
        <w:rPr>
          <w:rFonts w:ascii="Arial" w:eastAsia="MS Mincho" w:hAnsi="Arial"/>
          <w:b/>
          <w:bCs/>
          <w:color w:val="FF9933"/>
          <w:spacing w:val="-3"/>
          <w:sz w:val="24"/>
          <w:szCs w:val="24"/>
          <w:lang w:val="de-DE"/>
        </w:rPr>
        <w:t xml:space="preserve"> </w:t>
      </w:r>
      <w:hyperlink r:id="rId17" w:history="1">
        <w:r w:rsidRPr="009E3E4E">
          <w:rPr>
            <w:rStyle w:val="Hyperlink"/>
            <w:rFonts w:ascii="Arial" w:eastAsia="MS Mincho" w:hAnsi="Arial" w:cs="Arial"/>
            <w:bCs/>
            <w:spacing w:val="-3"/>
            <w:sz w:val="24"/>
            <w:szCs w:val="24"/>
            <w:lang w:val="de-DE"/>
          </w:rPr>
          <w:t>www.stone-junction.blogspot.com</w:t>
        </w:r>
      </w:hyperlink>
      <w:r w:rsidRPr="009E3E4E">
        <w:rPr>
          <w:rFonts w:ascii="Arial" w:eastAsia="MS Mincho" w:hAnsi="Arial"/>
          <w:b/>
          <w:bCs/>
          <w:color w:val="CC0000"/>
          <w:spacing w:val="-3"/>
          <w:sz w:val="24"/>
          <w:szCs w:val="24"/>
          <w:lang w:val="de-DE"/>
        </w:rPr>
        <w:t xml:space="preserve"> </w:t>
      </w:r>
    </w:p>
    <w:p w14:paraId="59D27D6F" w14:textId="77777777" w:rsidR="009E3E4E" w:rsidRPr="009E3E4E" w:rsidRDefault="009E3E4E" w:rsidP="009E3E4E">
      <w:pPr>
        <w:rPr>
          <w:rFonts w:ascii="Arial" w:eastAsia="MS Mincho" w:hAnsi="Arial"/>
          <w:bCs/>
          <w:color w:val="002060"/>
          <w:spacing w:val="-3"/>
          <w:sz w:val="24"/>
          <w:szCs w:val="24"/>
        </w:rPr>
      </w:pPr>
      <w:r w:rsidRPr="009E3E4E">
        <w:rPr>
          <w:rFonts w:ascii="Arial" w:eastAsia="MS Mincho" w:hAnsi="Arial"/>
          <w:b/>
          <w:bCs/>
          <w:color w:val="4472C4"/>
          <w:sz w:val="24"/>
          <w:szCs w:val="24"/>
        </w:rPr>
        <w:t>Twitter:</w:t>
      </w:r>
      <w:r w:rsidRPr="009E3E4E">
        <w:rPr>
          <w:rFonts w:ascii="Arial" w:eastAsia="MS Mincho" w:hAnsi="Arial"/>
          <w:b/>
          <w:bCs/>
          <w:color w:val="00529C"/>
          <w:spacing w:val="-3"/>
          <w:sz w:val="24"/>
          <w:szCs w:val="24"/>
        </w:rPr>
        <w:t xml:space="preserve"> </w:t>
      </w:r>
      <w:hyperlink r:id="rId18" w:history="1">
        <w:r w:rsidRPr="009E3E4E">
          <w:rPr>
            <w:rStyle w:val="Hyperlink"/>
            <w:rFonts w:ascii="Arial" w:eastAsia="MS Mincho" w:hAnsi="Arial" w:cs="Arial"/>
            <w:bCs/>
            <w:spacing w:val="-3"/>
            <w:sz w:val="24"/>
            <w:szCs w:val="24"/>
          </w:rPr>
          <w:t>www.twitter.com/StoneJunctionPR</w:t>
        </w:r>
      </w:hyperlink>
    </w:p>
    <w:p w14:paraId="7B22EB27" w14:textId="77777777" w:rsidR="009E3E4E" w:rsidRPr="009E3E4E" w:rsidRDefault="009E3E4E" w:rsidP="009E3E4E">
      <w:pPr>
        <w:rPr>
          <w:rFonts w:ascii="Arial" w:eastAsia="MS Mincho" w:hAnsi="Arial"/>
          <w:bCs/>
          <w:color w:val="002060"/>
          <w:spacing w:val="-3"/>
          <w:sz w:val="24"/>
          <w:szCs w:val="24"/>
        </w:rPr>
      </w:pPr>
      <w:r w:rsidRPr="009E3E4E">
        <w:rPr>
          <w:rFonts w:ascii="Arial" w:eastAsia="MS Mincho" w:hAnsi="Arial"/>
          <w:b/>
          <w:bCs/>
          <w:color w:val="4472C4"/>
          <w:sz w:val="24"/>
          <w:szCs w:val="24"/>
        </w:rPr>
        <w:t>Facebook</w:t>
      </w:r>
      <w:r w:rsidRPr="009E3E4E">
        <w:rPr>
          <w:rFonts w:ascii="Arial" w:eastAsia="MS Mincho" w:hAnsi="Arial"/>
          <w:b/>
          <w:bCs/>
          <w:color w:val="4472C4"/>
          <w:spacing w:val="-3"/>
          <w:sz w:val="24"/>
          <w:szCs w:val="24"/>
        </w:rPr>
        <w:t>:</w:t>
      </w:r>
      <w:r w:rsidRPr="009E3E4E">
        <w:rPr>
          <w:rFonts w:ascii="Arial" w:eastAsia="MS Mincho" w:hAnsi="Arial"/>
          <w:b/>
          <w:bCs/>
          <w:color w:val="00B050"/>
          <w:spacing w:val="-3"/>
          <w:sz w:val="24"/>
          <w:szCs w:val="24"/>
        </w:rPr>
        <w:t xml:space="preserve"> </w:t>
      </w:r>
      <w:hyperlink r:id="rId19" w:history="1">
        <w:r w:rsidRPr="009E3E4E">
          <w:rPr>
            <w:rStyle w:val="Hyperlink"/>
            <w:rFonts w:ascii="Arial" w:eastAsia="MS Mincho" w:hAnsi="Arial" w:cs="Arial"/>
            <w:sz w:val="24"/>
            <w:szCs w:val="24"/>
          </w:rPr>
          <w:t>http://www.facebook.com/technicalPR</w:t>
        </w:r>
      </w:hyperlink>
    </w:p>
    <w:p w14:paraId="05A44396" w14:textId="77777777" w:rsidR="009E3E4E" w:rsidRPr="009E3E4E" w:rsidRDefault="009E3E4E" w:rsidP="009E3E4E">
      <w:pPr>
        <w:rPr>
          <w:rFonts w:ascii="Arial" w:eastAsia="MS Mincho" w:hAnsi="Arial"/>
          <w:b/>
          <w:bCs/>
          <w:color w:val="002060"/>
          <w:spacing w:val="-3"/>
          <w:sz w:val="24"/>
          <w:szCs w:val="24"/>
          <w:lang w:val="de-DE"/>
        </w:rPr>
      </w:pPr>
      <w:r w:rsidRPr="009E3E4E">
        <w:rPr>
          <w:rFonts w:ascii="Arial" w:eastAsia="MS Mincho" w:hAnsi="Arial"/>
          <w:b/>
          <w:bCs/>
          <w:color w:val="4472C4"/>
          <w:sz w:val="24"/>
          <w:szCs w:val="24"/>
          <w:lang w:val="de-DE"/>
        </w:rPr>
        <w:t>LinkedIn:</w:t>
      </w:r>
      <w:r w:rsidRPr="009E3E4E">
        <w:rPr>
          <w:rFonts w:ascii="Arial" w:eastAsia="MS Mincho" w:hAnsi="Arial"/>
          <w:noProof/>
          <w:color w:val="4472C4"/>
          <w:sz w:val="24"/>
          <w:szCs w:val="24"/>
          <w:lang w:val="de-DE" w:eastAsia="en-GB"/>
        </w:rPr>
        <w:t xml:space="preserve"> </w:t>
      </w:r>
      <w:hyperlink r:id="rId20" w:history="1">
        <w:r w:rsidRPr="009E3E4E">
          <w:rPr>
            <w:rStyle w:val="Hyperlink"/>
            <w:rFonts w:ascii="Arial" w:eastAsia="MS Mincho" w:hAnsi="Arial" w:cs="Arial"/>
            <w:sz w:val="24"/>
            <w:szCs w:val="24"/>
            <w:lang w:val="de-DE"/>
          </w:rPr>
          <w:t>https://www.linkedin.com/company/stone-junction-ltd</w:t>
        </w:r>
      </w:hyperlink>
    </w:p>
    <w:p w14:paraId="09C19442" w14:textId="77777777" w:rsidR="009E3E4E" w:rsidRPr="009E3E4E" w:rsidRDefault="009E3E4E" w:rsidP="009E3E4E">
      <w:pPr>
        <w:spacing w:before="100" w:beforeAutospacing="1" w:after="100" w:afterAutospacing="1"/>
        <w:jc w:val="both"/>
        <w:rPr>
          <w:rFonts w:ascii="Arial" w:eastAsia="Times New Roman" w:hAnsi="Arial" w:cs="Arial"/>
          <w:sz w:val="24"/>
          <w:szCs w:val="24"/>
          <w:lang w:val="en-US"/>
        </w:rPr>
      </w:pPr>
      <w:r w:rsidRPr="009E3E4E">
        <w:rPr>
          <w:rFonts w:ascii="Arial" w:eastAsia="MS Mincho" w:hAnsi="Arial" w:cs="Arial"/>
          <w:b/>
          <w:bCs/>
          <w:color w:val="4472C4"/>
          <w:sz w:val="24"/>
          <w:szCs w:val="24"/>
          <w:lang w:val="en-US"/>
        </w:rPr>
        <w:t>About WEG:</w:t>
      </w:r>
      <w:r w:rsidRPr="009E3E4E">
        <w:rPr>
          <w:rFonts w:ascii="Arial" w:eastAsia="Times New Roman" w:hAnsi="Arial" w:cs="Arial"/>
          <w:color w:val="2D2B2B"/>
          <w:sz w:val="24"/>
          <w:szCs w:val="24"/>
          <w:shd w:val="clear" w:color="auto" w:fill="FFFFFF"/>
          <w:lang w:val="en-US"/>
        </w:rPr>
        <w:t xml:space="preserve"> </w:t>
      </w:r>
      <w:r w:rsidRPr="009E3E4E">
        <w:rPr>
          <w:rFonts w:ascii="Arial" w:eastAsia="Times New Roman" w:hAnsi="Arial" w:cs="Arial"/>
          <w:sz w:val="24"/>
          <w:szCs w:val="24"/>
          <w:lang w:val="en-US"/>
        </w:rPr>
        <w:t xml:space="preserve">Founded in 1961, WEG is a global manufacturer of electrical and mechanical equipment for industrial sectors across all continents. With manufacturing units in 12 countries and present in more than 135 countries, the company has more than 31,000 employees worldwide with net revenue of over R$13.3 billion in 2019. </w:t>
      </w:r>
    </w:p>
    <w:p w14:paraId="62615562" w14:textId="77777777" w:rsidR="009E3E4E" w:rsidRPr="009E3E4E" w:rsidRDefault="009E3E4E" w:rsidP="009E3E4E">
      <w:pPr>
        <w:spacing w:before="100" w:beforeAutospacing="1" w:after="100" w:afterAutospacing="1"/>
        <w:jc w:val="both"/>
        <w:rPr>
          <w:rFonts w:ascii="Arial" w:eastAsia="Times New Roman" w:hAnsi="Arial" w:cs="Arial"/>
          <w:sz w:val="24"/>
          <w:szCs w:val="24"/>
          <w:lang w:val="en-US"/>
        </w:rPr>
      </w:pPr>
      <w:r w:rsidRPr="009E3E4E">
        <w:rPr>
          <w:rFonts w:ascii="Arial" w:eastAsia="Times New Roman" w:hAnsi="Arial" w:cs="Arial"/>
          <w:sz w:val="24"/>
          <w:szCs w:val="24"/>
          <w:lang w:val="en-US"/>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r:id="rId21" w:history="1">
        <w:r w:rsidRPr="009E3E4E">
          <w:rPr>
            <w:rStyle w:val="Hyperlink"/>
            <w:rFonts w:ascii="Arial" w:eastAsia="Times New Roman" w:hAnsi="Arial" w:cs="Arial"/>
            <w:sz w:val="24"/>
            <w:szCs w:val="24"/>
            <w:lang w:val="en-US"/>
          </w:rPr>
          <w:t>www.weg.net</w:t>
        </w:r>
      </w:hyperlink>
    </w:p>
    <w:p w14:paraId="4B156D4A" w14:textId="2523A3FA" w:rsidR="009E3E4E" w:rsidRPr="009E3E4E" w:rsidRDefault="009E3E4E" w:rsidP="009E3E4E">
      <w:pPr>
        <w:rPr>
          <w:rFonts w:ascii="Arial" w:eastAsia="MS Mincho" w:hAnsi="Arial" w:cs="Arial"/>
          <w:b/>
          <w:color w:val="CC3300"/>
          <w:spacing w:val="-3"/>
          <w:sz w:val="24"/>
          <w:szCs w:val="24"/>
        </w:rPr>
      </w:pPr>
      <w:r w:rsidRPr="009E3E4E">
        <w:rPr>
          <w:rFonts w:ascii="Arial" w:eastAsia="MS Mincho" w:hAnsi="Arial" w:cs="Arial"/>
          <w:b/>
          <w:bCs/>
          <w:color w:val="4472C4"/>
          <w:sz w:val="24"/>
          <w:szCs w:val="24"/>
        </w:rPr>
        <w:t>Ref:</w:t>
      </w:r>
      <w:r w:rsidRPr="009E3E4E">
        <w:rPr>
          <w:rFonts w:ascii="Arial" w:eastAsia="MS Mincho" w:hAnsi="Arial" w:cs="Arial"/>
          <w:spacing w:val="-3"/>
          <w:sz w:val="24"/>
          <w:szCs w:val="24"/>
        </w:rPr>
        <w:t xml:space="preserve"> WEG18</w:t>
      </w:r>
      <w:r>
        <w:rPr>
          <w:rFonts w:ascii="Arial" w:eastAsia="MS Mincho" w:hAnsi="Arial" w:cs="Arial"/>
          <w:spacing w:val="-3"/>
          <w:sz w:val="24"/>
          <w:szCs w:val="24"/>
        </w:rPr>
        <w:t>8</w:t>
      </w:r>
      <w:r w:rsidRPr="009E3E4E">
        <w:rPr>
          <w:rFonts w:ascii="Arial" w:eastAsia="MS Mincho" w:hAnsi="Arial" w:cs="Arial"/>
          <w:spacing w:val="-3"/>
          <w:sz w:val="24"/>
          <w:szCs w:val="24"/>
        </w:rPr>
        <w:t xml:space="preserve">/09/20 </w:t>
      </w:r>
    </w:p>
    <w:p w14:paraId="1207EE15" w14:textId="77777777" w:rsidR="000828F9" w:rsidRPr="009E3E4E" w:rsidRDefault="000828F9" w:rsidP="00FC033A">
      <w:pPr>
        <w:spacing w:line="480" w:lineRule="auto"/>
        <w:jc w:val="both"/>
        <w:rPr>
          <w:rFonts w:ascii="Arial" w:eastAsia="Times New Roman" w:hAnsi="Arial" w:cs="Arial"/>
          <w:sz w:val="24"/>
          <w:szCs w:val="24"/>
        </w:rPr>
      </w:pPr>
    </w:p>
    <w:p w14:paraId="5EB0B3B6" w14:textId="77777777" w:rsidR="000828F9" w:rsidRPr="009E3E4E" w:rsidRDefault="000828F9" w:rsidP="00FC033A">
      <w:pPr>
        <w:spacing w:line="480" w:lineRule="auto"/>
        <w:jc w:val="both"/>
        <w:rPr>
          <w:rFonts w:ascii="Arial" w:eastAsia="Times New Roman" w:hAnsi="Arial" w:cs="Arial"/>
          <w:sz w:val="24"/>
          <w:szCs w:val="24"/>
        </w:rPr>
      </w:pPr>
    </w:p>
    <w:p w14:paraId="4B220A0F" w14:textId="77777777" w:rsidR="000828F9" w:rsidRPr="009E3E4E" w:rsidRDefault="000828F9" w:rsidP="00FC033A">
      <w:pPr>
        <w:spacing w:line="480" w:lineRule="auto"/>
        <w:jc w:val="both"/>
        <w:rPr>
          <w:rFonts w:ascii="Arial" w:eastAsia="Times New Roman" w:hAnsi="Arial" w:cs="Arial"/>
          <w:sz w:val="24"/>
          <w:szCs w:val="24"/>
        </w:rPr>
      </w:pPr>
    </w:p>
    <w:p w14:paraId="4CBBB7A3" w14:textId="66D76F9B" w:rsidR="00227012" w:rsidRPr="00227012" w:rsidRDefault="00227012" w:rsidP="00227012">
      <w:pPr>
        <w:jc w:val="center"/>
        <w:rPr>
          <w:rFonts w:ascii="Arial" w:hAnsi="Arial" w:cs="Arial"/>
          <w:b/>
          <w:bCs/>
          <w:sz w:val="32"/>
          <w:szCs w:val="32"/>
        </w:rPr>
      </w:pPr>
    </w:p>
    <w:sectPr w:rsidR="00227012" w:rsidRPr="002270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33F5C8" w14:textId="77777777" w:rsidR="0029757A" w:rsidRDefault="0029757A" w:rsidP="00454B4B">
      <w:pPr>
        <w:spacing w:after="0" w:line="240" w:lineRule="auto"/>
      </w:pPr>
      <w:r>
        <w:separator/>
      </w:r>
    </w:p>
  </w:endnote>
  <w:endnote w:type="continuationSeparator" w:id="0">
    <w:p w14:paraId="7B307032" w14:textId="77777777" w:rsidR="0029757A" w:rsidRDefault="0029757A" w:rsidP="00454B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F1904E" w14:textId="77777777" w:rsidR="0029757A" w:rsidRDefault="0029757A" w:rsidP="00454B4B">
      <w:pPr>
        <w:spacing w:after="0" w:line="240" w:lineRule="auto"/>
      </w:pPr>
      <w:r>
        <w:separator/>
      </w:r>
    </w:p>
  </w:footnote>
  <w:footnote w:type="continuationSeparator" w:id="0">
    <w:p w14:paraId="01FBB57F" w14:textId="77777777" w:rsidR="0029757A" w:rsidRDefault="0029757A" w:rsidP="00454B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845B0"/>
    <w:multiLevelType w:val="hybridMultilevel"/>
    <w:tmpl w:val="2E781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A902F9A"/>
    <w:multiLevelType w:val="hybridMultilevel"/>
    <w:tmpl w:val="511869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012"/>
    <w:rsid w:val="00041E46"/>
    <w:rsid w:val="000828F9"/>
    <w:rsid w:val="001052D9"/>
    <w:rsid w:val="001271C0"/>
    <w:rsid w:val="00162113"/>
    <w:rsid w:val="00207BAF"/>
    <w:rsid w:val="0021137E"/>
    <w:rsid w:val="00227012"/>
    <w:rsid w:val="0029757A"/>
    <w:rsid w:val="00366332"/>
    <w:rsid w:val="0039289E"/>
    <w:rsid w:val="00454B4B"/>
    <w:rsid w:val="00543E03"/>
    <w:rsid w:val="00621FA1"/>
    <w:rsid w:val="00663522"/>
    <w:rsid w:val="006944BA"/>
    <w:rsid w:val="006E18CA"/>
    <w:rsid w:val="006E2386"/>
    <w:rsid w:val="00727132"/>
    <w:rsid w:val="007370B4"/>
    <w:rsid w:val="0079392E"/>
    <w:rsid w:val="00913C2A"/>
    <w:rsid w:val="00975B3A"/>
    <w:rsid w:val="009E3E4E"/>
    <w:rsid w:val="00A900C5"/>
    <w:rsid w:val="00AA0D8D"/>
    <w:rsid w:val="00AE0B2D"/>
    <w:rsid w:val="00CD4F24"/>
    <w:rsid w:val="00E40862"/>
    <w:rsid w:val="00E615C4"/>
    <w:rsid w:val="00EC1CF3"/>
    <w:rsid w:val="00F62277"/>
    <w:rsid w:val="00FC03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11579"/>
  <w15:chartTrackingRefBased/>
  <w15:docId w15:val="{0BA94682-E89F-44D7-8369-19CB7EA1D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227012"/>
    <w:rPr>
      <w:rFonts w:ascii="Times New Roman" w:hAnsi="Times New Roman" w:cs="Times New Roman" w:hint="default"/>
      <w:color w:val="0000FF"/>
      <w:u w:val="single"/>
    </w:rPr>
  </w:style>
  <w:style w:type="paragraph" w:styleId="Header">
    <w:name w:val="header"/>
    <w:basedOn w:val="Normal"/>
    <w:link w:val="HeaderChar"/>
    <w:uiPriority w:val="99"/>
    <w:unhideWhenUsed/>
    <w:rsid w:val="00454B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4B4B"/>
  </w:style>
  <w:style w:type="paragraph" w:styleId="Footer">
    <w:name w:val="footer"/>
    <w:basedOn w:val="Normal"/>
    <w:link w:val="FooterChar"/>
    <w:uiPriority w:val="99"/>
    <w:unhideWhenUsed/>
    <w:rsid w:val="00454B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4B4B"/>
  </w:style>
  <w:style w:type="paragraph" w:styleId="ListParagraph">
    <w:name w:val="List Paragraph"/>
    <w:basedOn w:val="Normal"/>
    <w:uiPriority w:val="34"/>
    <w:qFormat/>
    <w:rsid w:val="00E615C4"/>
    <w:pPr>
      <w:ind w:left="720"/>
      <w:contextualSpacing/>
    </w:pPr>
  </w:style>
  <w:style w:type="character" w:styleId="CommentReference">
    <w:name w:val="annotation reference"/>
    <w:basedOn w:val="DefaultParagraphFont"/>
    <w:uiPriority w:val="99"/>
    <w:semiHidden/>
    <w:unhideWhenUsed/>
    <w:rsid w:val="00162113"/>
    <w:rPr>
      <w:sz w:val="16"/>
      <w:szCs w:val="16"/>
    </w:rPr>
  </w:style>
  <w:style w:type="paragraph" w:styleId="CommentText">
    <w:name w:val="annotation text"/>
    <w:basedOn w:val="Normal"/>
    <w:link w:val="CommentTextChar"/>
    <w:uiPriority w:val="99"/>
    <w:semiHidden/>
    <w:unhideWhenUsed/>
    <w:rsid w:val="00162113"/>
    <w:pPr>
      <w:spacing w:line="240" w:lineRule="auto"/>
    </w:pPr>
    <w:rPr>
      <w:sz w:val="20"/>
      <w:szCs w:val="20"/>
    </w:rPr>
  </w:style>
  <w:style w:type="character" w:customStyle="1" w:styleId="CommentTextChar">
    <w:name w:val="Comment Text Char"/>
    <w:basedOn w:val="DefaultParagraphFont"/>
    <w:link w:val="CommentText"/>
    <w:uiPriority w:val="99"/>
    <w:semiHidden/>
    <w:rsid w:val="00162113"/>
    <w:rPr>
      <w:sz w:val="20"/>
      <w:szCs w:val="20"/>
    </w:rPr>
  </w:style>
  <w:style w:type="paragraph" w:styleId="CommentSubject">
    <w:name w:val="annotation subject"/>
    <w:basedOn w:val="CommentText"/>
    <w:next w:val="CommentText"/>
    <w:link w:val="CommentSubjectChar"/>
    <w:uiPriority w:val="99"/>
    <w:semiHidden/>
    <w:unhideWhenUsed/>
    <w:rsid w:val="00162113"/>
    <w:rPr>
      <w:b/>
      <w:bCs/>
    </w:rPr>
  </w:style>
  <w:style w:type="character" w:customStyle="1" w:styleId="CommentSubjectChar">
    <w:name w:val="Comment Subject Char"/>
    <w:basedOn w:val="CommentTextChar"/>
    <w:link w:val="CommentSubject"/>
    <w:uiPriority w:val="99"/>
    <w:semiHidden/>
    <w:rsid w:val="00162113"/>
    <w:rPr>
      <w:b/>
      <w:bCs/>
      <w:sz w:val="20"/>
      <w:szCs w:val="20"/>
    </w:rPr>
  </w:style>
  <w:style w:type="paragraph" w:styleId="BalloonText">
    <w:name w:val="Balloon Text"/>
    <w:basedOn w:val="Normal"/>
    <w:link w:val="BalloonTextChar"/>
    <w:uiPriority w:val="99"/>
    <w:semiHidden/>
    <w:unhideWhenUsed/>
    <w:rsid w:val="001621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2113"/>
    <w:rPr>
      <w:rFonts w:ascii="Segoe UI" w:hAnsi="Segoe UI" w:cs="Segoe UI"/>
      <w:sz w:val="18"/>
      <w:szCs w:val="18"/>
    </w:rPr>
  </w:style>
  <w:style w:type="character" w:styleId="FollowedHyperlink">
    <w:name w:val="FollowedHyperlink"/>
    <w:basedOn w:val="DefaultParagraphFont"/>
    <w:uiPriority w:val="99"/>
    <w:semiHidden/>
    <w:unhideWhenUsed/>
    <w:rsid w:val="0016211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5521283">
      <w:bodyDiv w:val="1"/>
      <w:marLeft w:val="0"/>
      <w:marRight w:val="0"/>
      <w:marTop w:val="0"/>
      <w:marBottom w:val="0"/>
      <w:divBdr>
        <w:top w:val="none" w:sz="0" w:space="0" w:color="auto"/>
        <w:left w:val="none" w:sz="0" w:space="0" w:color="auto"/>
        <w:bottom w:val="none" w:sz="0" w:space="0" w:color="auto"/>
        <w:right w:val="none" w:sz="0" w:space="0" w:color="auto"/>
      </w:divBdr>
    </w:div>
    <w:div w:id="390808581">
      <w:bodyDiv w:val="1"/>
      <w:marLeft w:val="0"/>
      <w:marRight w:val="0"/>
      <w:marTop w:val="0"/>
      <w:marBottom w:val="0"/>
      <w:divBdr>
        <w:top w:val="none" w:sz="0" w:space="0" w:color="auto"/>
        <w:left w:val="none" w:sz="0" w:space="0" w:color="auto"/>
        <w:bottom w:val="none" w:sz="0" w:space="0" w:color="auto"/>
        <w:right w:val="none" w:sz="0" w:space="0" w:color="auto"/>
      </w:divBdr>
    </w:div>
    <w:div w:id="1249074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2Fp9XlN" TargetMode="External"/><Relationship Id="rId13" Type="http://schemas.openxmlformats.org/officeDocument/2006/relationships/hyperlink" Target="mailto:info-uk@weg.net" TargetMode="External"/><Relationship Id="rId18" Type="http://schemas.openxmlformats.org/officeDocument/2006/relationships/hyperlink" Target="http://www.twitter.com/StoneJunctionPR" TargetMode="External"/><Relationship Id="rId26" Type="http://schemas.openxmlformats.org/officeDocument/2006/relationships/customXml" Target="../customXml/item3.xml"/><Relationship Id="rId3" Type="http://schemas.openxmlformats.org/officeDocument/2006/relationships/settings" Target="settings.xml"/><Relationship Id="rId21" Type="http://schemas.openxmlformats.org/officeDocument/2006/relationships/hyperlink" Target="http://www.weg.net" TargetMode="External"/><Relationship Id="rId7" Type="http://schemas.openxmlformats.org/officeDocument/2006/relationships/image" Target="media/image1.jpeg"/><Relationship Id="rId12" Type="http://schemas.openxmlformats.org/officeDocument/2006/relationships/hyperlink" Target="http://www.weg.net" TargetMode="External"/><Relationship Id="rId17" Type="http://schemas.openxmlformats.org/officeDocument/2006/relationships/hyperlink" Target="http://www.stone-junction.blogspot.com" TargetMode="External"/><Relationship Id="rId25"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eg.net/institutional/MR/en/all-news/all" TargetMode="External"/><Relationship Id="rId24" Type="http://schemas.openxmlformats.org/officeDocument/2006/relationships/customXml" Target="../customXml/item1.xml"/><Relationship Id="rId5" Type="http://schemas.openxmlformats.org/officeDocument/2006/relationships/footnotes" Target="footnotes.xml"/><Relationship Id="rId15" Type="http://schemas.openxmlformats.org/officeDocument/2006/relationships/hyperlink" Target="mailto:laura@stonejunction.co.uk" TargetMode="External"/><Relationship Id="rId23" Type="http://schemas.openxmlformats.org/officeDocument/2006/relationships/theme" Target="theme/theme1.xml"/><Relationship Id="rId10" Type="http://schemas.openxmlformats.org/officeDocument/2006/relationships/hyperlink" Target="https://www.wg20-gears.com/?utm_source=sj&amp;utm_medium=referral&amp;utm_campaign=weg188_stonejunction&amp;utm_content=weg188" TargetMode="External"/><Relationship Id="rId19" Type="http://schemas.openxmlformats.org/officeDocument/2006/relationships/hyperlink" Target="http://www.facebook.com/technicalPR" TargetMode="External"/><Relationship Id="rId4" Type="http://schemas.openxmlformats.org/officeDocument/2006/relationships/webSettings" Target="webSettings.xml"/><Relationship Id="rId9" Type="http://schemas.openxmlformats.org/officeDocument/2006/relationships/hyperlink" Target="http://www.weg-wg20.com/?utm_source=sj&amp;utm_medium=referral&amp;utm_campaign=weg188_stonejunction&amp;utm_content=weg188" TargetMode="External"/><Relationship Id="rId14" Type="http://schemas.openxmlformats.org/officeDocument/2006/relationships/hyperlink" Target="mailto:carla@stonejunction.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98CCB3D-68AB-41D5-8C7B-4C3FF46FE6F5}"/>
</file>

<file path=customXml/itemProps2.xml><?xml version="1.0" encoding="utf-8"?>
<ds:datastoreItem xmlns:ds="http://schemas.openxmlformats.org/officeDocument/2006/customXml" ds:itemID="{52AF9B53-2194-40E6-ADFE-C13C6BC5C121}"/>
</file>

<file path=customXml/itemProps3.xml><?xml version="1.0" encoding="utf-8"?>
<ds:datastoreItem xmlns:ds="http://schemas.openxmlformats.org/officeDocument/2006/customXml" ds:itemID="{BC91E708-9094-48C9-8F24-7073B4322B77}"/>
</file>

<file path=docProps/app.xml><?xml version="1.0" encoding="utf-8"?>
<Properties xmlns="http://schemas.openxmlformats.org/officeDocument/2006/extended-properties" xmlns:vt="http://schemas.openxmlformats.org/officeDocument/2006/docPropsVTypes">
  <Template>Normal</Template>
  <TotalTime>482</TotalTime>
  <Pages>4</Pages>
  <Words>699</Words>
  <Characters>3988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Joshi</dc:creator>
  <cp:keywords/>
  <dc:description/>
  <cp:lastModifiedBy>Laura England</cp:lastModifiedBy>
  <cp:revision>10</cp:revision>
  <dcterms:created xsi:type="dcterms:W3CDTF">2020-09-21T14:15:00Z</dcterms:created>
  <dcterms:modified xsi:type="dcterms:W3CDTF">2020-10-01T09:20:00Z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