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5076D1" w:rsidR="00B86E1F" w:rsidP="005076D1" w:rsidRDefault="000B7E0B" w14:paraId="5D2DCB3A" w14:textId="77777777">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00F42E4C" w:rsidP="00F42E4C" w:rsidRDefault="00F42E4C" w14:paraId="227E5F11" w14:textId="77777777">
      <w:pPr>
        <w:spacing w:line="480" w:lineRule="auto"/>
        <w:rPr>
          <w:rFonts w:cs="Arial"/>
          <w:b/>
          <w:sz w:val="32"/>
        </w:rPr>
      </w:pPr>
    </w:p>
    <w:p w:rsidR="6844AC36" w:rsidP="4FAE78DC" w:rsidRDefault="6844AC36" w14:paraId="4FC5025C" w14:textId="327BE238">
      <w:pPr>
        <w:pStyle w:val="Normal"/>
        <w:suppressLineNumbers w:val="0"/>
        <w:bidi w:val="0"/>
        <w:spacing w:before="0" w:beforeAutospacing="off" w:after="0" w:afterAutospacing="off" w:line="480" w:lineRule="auto"/>
        <w:ind w:left="0" w:right="0"/>
        <w:jc w:val="center"/>
        <w:rPr>
          <w:rFonts w:cs="Arial"/>
          <w:b w:val="1"/>
          <w:bCs w:val="1"/>
          <w:sz w:val="32"/>
          <w:szCs w:val="32"/>
        </w:rPr>
      </w:pPr>
      <w:r w:rsidRPr="4FAE78DC" w:rsidR="6844AC36">
        <w:rPr>
          <w:rFonts w:cs="Arial"/>
          <w:b w:val="1"/>
          <w:bCs w:val="1"/>
          <w:sz w:val="32"/>
          <w:szCs w:val="32"/>
        </w:rPr>
        <w:t>WEG Benelux invests in local assembly line</w:t>
      </w:r>
    </w:p>
    <w:p w:rsidR="00C7649D" w:rsidP="4FAE78DC" w:rsidRDefault="000F78F9" w14:paraId="2F2DDD29" w14:textId="427CCD60">
      <w:pPr>
        <w:spacing w:line="480" w:lineRule="auto"/>
        <w:jc w:val="center"/>
        <w:rPr>
          <w:rFonts w:cs="Arial"/>
          <w:b w:val="1"/>
          <w:bCs w:val="1"/>
        </w:rPr>
      </w:pPr>
      <w:r w:rsidRPr="4FAE78DC" w:rsidR="000F78F9">
        <w:rPr>
          <w:rFonts w:cs="Arial"/>
          <w:b w:val="1"/>
          <w:bCs w:val="1"/>
        </w:rPr>
        <w:t xml:space="preserve">~ </w:t>
      </w:r>
      <w:r w:rsidRPr="4FAE78DC" w:rsidR="0F51C746">
        <w:rPr>
          <w:rFonts w:cs="Arial"/>
          <w:b w:val="1"/>
          <w:bCs w:val="1"/>
        </w:rPr>
        <w:t xml:space="preserve">Up to five times faster delivery on WG20 geared motors </w:t>
      </w:r>
      <w:r w:rsidRPr="4FAE78DC" w:rsidR="000F78F9">
        <w:rPr>
          <w:rFonts w:cs="Arial"/>
          <w:b w:val="1"/>
          <w:bCs w:val="1"/>
        </w:rPr>
        <w:t>~</w:t>
      </w:r>
    </w:p>
    <w:p w:rsidRPr="009F3B76" w:rsidR="00C7649D" w:rsidP="4FAE78DC" w:rsidRDefault="00C7649D" w14:paraId="2B0C99F6" w14:textId="77777777" w14:noSpellErr="1">
      <w:pPr>
        <w:spacing w:line="480" w:lineRule="auto"/>
        <w:jc w:val="center"/>
        <w:rPr>
          <w:rFonts w:ascii="Arial" w:hAnsi="Arial" w:eastAsia="Arial" w:cs="Arial"/>
          <w:b w:val="1"/>
          <w:bCs w:val="1"/>
          <w:color w:val="auto"/>
          <w:sz w:val="24"/>
          <w:szCs w:val="24"/>
        </w:rPr>
      </w:pPr>
    </w:p>
    <w:p w:rsidR="79F3095A" w:rsidP="4FAE78DC" w:rsidRDefault="79F3095A" w14:paraId="212BFA56" w14:textId="349C2CBF">
      <w:pPr>
        <w:pStyle w:val="Normal"/>
        <w:spacing w:line="480" w:lineRule="auto"/>
        <w:jc w:val="both"/>
        <w:rPr>
          <w:rFonts w:ascii="Arial" w:hAnsi="Arial" w:eastAsia="Arial" w:cs="Arial"/>
          <w:b w:val="1"/>
          <w:bCs w:val="1"/>
          <w:noProof w:val="0"/>
          <w:color w:val="auto"/>
          <w:sz w:val="24"/>
          <w:szCs w:val="24"/>
          <w:lang w:val="en-GB"/>
        </w:rPr>
      </w:pPr>
      <w:hyperlink r:id="Rcdf49e611fac4a5b">
        <w:r w:rsidRPr="7FCACC5C" w:rsidR="79F3095A">
          <w:rPr>
            <w:rStyle w:val="Hyperlink"/>
            <w:rFonts w:ascii="Arial" w:hAnsi="Arial" w:eastAsia="Arial" w:cs="Arial"/>
            <w:b w:val="1"/>
            <w:bCs w:val="1"/>
            <w:noProof w:val="0"/>
            <w:sz w:val="24"/>
            <w:szCs w:val="24"/>
            <w:lang w:val="en-GB"/>
          </w:rPr>
          <w:t>WEG Benelux</w:t>
        </w:r>
      </w:hyperlink>
      <w:r w:rsidRPr="7FCACC5C" w:rsidR="79F3095A">
        <w:rPr>
          <w:rFonts w:ascii="Arial" w:hAnsi="Arial" w:eastAsia="Arial" w:cs="Arial"/>
          <w:b w:val="1"/>
          <w:bCs w:val="1"/>
          <w:noProof w:val="0"/>
          <w:color w:val="auto"/>
          <w:sz w:val="24"/>
          <w:szCs w:val="24"/>
          <w:lang w:val="en-GB"/>
        </w:rPr>
        <w:t xml:space="preserve"> has </w:t>
      </w:r>
      <w:r w:rsidRPr="7FCACC5C" w:rsidR="643EE781">
        <w:rPr>
          <w:rFonts w:ascii="Arial" w:hAnsi="Arial" w:eastAsia="Arial" w:cs="Arial"/>
          <w:b w:val="1"/>
          <w:bCs w:val="1"/>
          <w:noProof w:val="0"/>
          <w:color w:val="auto"/>
          <w:sz w:val="24"/>
          <w:szCs w:val="24"/>
          <w:lang w:val="en-GB"/>
        </w:rPr>
        <w:t xml:space="preserve">launched </w:t>
      </w:r>
      <w:r w:rsidRPr="7FCACC5C" w:rsidR="22E3CCB3">
        <w:rPr>
          <w:rFonts w:ascii="Arial" w:hAnsi="Arial" w:eastAsia="Arial" w:cs="Arial"/>
          <w:b w:val="1"/>
          <w:bCs w:val="1"/>
          <w:noProof w:val="0"/>
          <w:color w:val="auto"/>
          <w:sz w:val="24"/>
          <w:szCs w:val="24"/>
          <w:lang w:val="en-GB"/>
        </w:rPr>
        <w:t>a</w:t>
      </w:r>
      <w:r w:rsidRPr="7FCACC5C" w:rsidR="643EE781">
        <w:rPr>
          <w:rFonts w:ascii="Arial" w:hAnsi="Arial" w:eastAsia="Arial" w:cs="Arial"/>
          <w:b w:val="1"/>
          <w:bCs w:val="1"/>
          <w:noProof w:val="0"/>
          <w:color w:val="auto"/>
          <w:sz w:val="24"/>
          <w:szCs w:val="24"/>
          <w:lang w:val="en-GB"/>
        </w:rPr>
        <w:t xml:space="preserve"> </w:t>
      </w:r>
      <w:r w:rsidRPr="7FCACC5C" w:rsidR="643EE781">
        <w:rPr>
          <w:rFonts w:ascii="Arial" w:hAnsi="Arial" w:eastAsia="Arial" w:cs="Arial"/>
          <w:b w:val="1"/>
          <w:bCs w:val="1"/>
          <w:noProof w:val="0"/>
          <w:color w:val="auto"/>
          <w:sz w:val="24"/>
          <w:szCs w:val="24"/>
          <w:lang w:val="en-GB"/>
        </w:rPr>
        <w:t xml:space="preserve">new assembly line at its warehouse facility in </w:t>
      </w:r>
      <w:r w:rsidRPr="7FCACC5C" w:rsidR="643EE781">
        <w:rPr>
          <w:rFonts w:ascii="Arial" w:hAnsi="Arial" w:eastAsia="Arial" w:cs="Arial"/>
          <w:b w:val="1"/>
          <w:bCs w:val="1"/>
          <w:noProof w:val="0"/>
          <w:color w:val="auto"/>
          <w:sz w:val="24"/>
          <w:szCs w:val="24"/>
          <w:lang w:val="en-GB"/>
        </w:rPr>
        <w:t>Nivelles</w:t>
      </w:r>
      <w:r w:rsidRPr="7FCACC5C" w:rsidR="643EE781">
        <w:rPr>
          <w:rFonts w:ascii="Arial" w:hAnsi="Arial" w:eastAsia="Arial" w:cs="Arial"/>
          <w:b w:val="1"/>
          <w:bCs w:val="1"/>
          <w:noProof w:val="0"/>
          <w:color w:val="auto"/>
          <w:sz w:val="24"/>
          <w:szCs w:val="24"/>
          <w:lang w:val="en-GB"/>
        </w:rPr>
        <w:t xml:space="preserve">, Belgium. </w:t>
      </w:r>
      <w:r w:rsidRPr="7FCACC5C" w:rsidR="294A6317">
        <w:rPr>
          <w:rFonts w:ascii="Arial" w:hAnsi="Arial" w:eastAsia="Arial" w:cs="Arial"/>
          <w:b w:val="1"/>
          <w:bCs w:val="1"/>
          <w:noProof w:val="0"/>
          <w:color w:val="auto"/>
          <w:sz w:val="24"/>
          <w:szCs w:val="24"/>
          <w:lang w:val="en-GB"/>
        </w:rPr>
        <w:t>The €</w:t>
      </w:r>
      <w:r w:rsidRPr="7FCACC5C" w:rsidR="1E289DF6">
        <w:rPr>
          <w:rFonts w:ascii="Arial" w:hAnsi="Arial" w:eastAsia="Arial" w:cs="Arial"/>
          <w:b w:val="1"/>
          <w:bCs w:val="1"/>
          <w:noProof w:val="0"/>
          <w:color w:val="auto"/>
          <w:sz w:val="24"/>
          <w:szCs w:val="24"/>
          <w:lang w:val="en-GB"/>
        </w:rPr>
        <w:t>350</w:t>
      </w:r>
      <w:r w:rsidRPr="7FCACC5C" w:rsidR="73285BD9">
        <w:rPr>
          <w:rFonts w:ascii="Arial" w:hAnsi="Arial" w:eastAsia="Arial" w:cs="Arial"/>
          <w:b w:val="1"/>
          <w:bCs w:val="1"/>
          <w:noProof w:val="0"/>
          <w:color w:val="auto"/>
          <w:sz w:val="24"/>
          <w:szCs w:val="24"/>
          <w:lang w:val="en-GB"/>
        </w:rPr>
        <w:t>.</w:t>
      </w:r>
      <w:r w:rsidRPr="7FCACC5C" w:rsidR="294A6317">
        <w:rPr>
          <w:rFonts w:ascii="Arial" w:hAnsi="Arial" w:eastAsia="Arial" w:cs="Arial"/>
          <w:b w:val="1"/>
          <w:bCs w:val="1"/>
          <w:noProof w:val="0"/>
          <w:color w:val="auto"/>
          <w:sz w:val="24"/>
          <w:szCs w:val="24"/>
          <w:lang w:val="en-GB"/>
        </w:rPr>
        <w:t xml:space="preserve">000 investment will </w:t>
      </w:r>
      <w:r w:rsidRPr="7FCACC5C" w:rsidR="19C700B2">
        <w:rPr>
          <w:rFonts w:ascii="Arial" w:hAnsi="Arial" w:eastAsia="Arial" w:cs="Arial"/>
          <w:b w:val="1"/>
          <w:bCs w:val="1"/>
          <w:noProof w:val="0"/>
          <w:color w:val="auto"/>
          <w:sz w:val="24"/>
          <w:szCs w:val="24"/>
          <w:lang w:val="en-GB"/>
        </w:rPr>
        <w:t xml:space="preserve">enable WEG Benelux </w:t>
      </w:r>
      <w:r w:rsidRPr="7FCACC5C" w:rsidR="41C4BC27">
        <w:rPr>
          <w:rFonts w:ascii="Arial" w:hAnsi="Arial" w:eastAsia="Arial" w:cs="Arial"/>
          <w:b w:val="1"/>
          <w:bCs w:val="1"/>
          <w:noProof w:val="0"/>
          <w:color w:val="auto"/>
          <w:sz w:val="24"/>
          <w:szCs w:val="24"/>
          <w:lang w:val="en-GB"/>
        </w:rPr>
        <w:t>to ass</w:t>
      </w:r>
      <w:r w:rsidRPr="7FCACC5C" w:rsidR="2D698C88">
        <w:rPr>
          <w:rFonts w:ascii="Arial" w:hAnsi="Arial" w:eastAsia="Arial" w:cs="Arial"/>
          <w:b w:val="1"/>
          <w:bCs w:val="1"/>
          <w:noProof w:val="0"/>
          <w:color w:val="auto"/>
          <w:sz w:val="24"/>
          <w:szCs w:val="24"/>
          <w:lang w:val="en-GB"/>
        </w:rPr>
        <w:t xml:space="preserve">emble </w:t>
      </w:r>
      <w:r w:rsidRPr="7FCACC5C" w:rsidR="41C4BC27">
        <w:rPr>
          <w:rFonts w:ascii="Arial" w:hAnsi="Arial" w:eastAsia="Arial" w:cs="Arial"/>
          <w:b w:val="1"/>
          <w:bCs w:val="1"/>
          <w:noProof w:val="0"/>
          <w:color w:val="auto"/>
          <w:sz w:val="24"/>
          <w:szCs w:val="24"/>
          <w:lang w:val="en-GB"/>
        </w:rPr>
        <w:t>the WG20 geared motor series on site</w:t>
      </w:r>
      <w:r w:rsidRPr="7FCACC5C" w:rsidR="19052169">
        <w:rPr>
          <w:rFonts w:ascii="Arial" w:hAnsi="Arial" w:eastAsia="Arial" w:cs="Arial"/>
          <w:b w:val="1"/>
          <w:bCs w:val="1"/>
          <w:noProof w:val="0"/>
          <w:color w:val="auto"/>
          <w:sz w:val="24"/>
          <w:szCs w:val="24"/>
          <w:lang w:val="en-GB"/>
        </w:rPr>
        <w:t xml:space="preserve">, </w:t>
      </w:r>
      <w:r w:rsidRPr="7FCACC5C" w:rsidR="74AE3BF6">
        <w:rPr>
          <w:rFonts w:ascii="Arial" w:hAnsi="Arial" w:eastAsia="Arial" w:cs="Arial"/>
          <w:b w:val="1"/>
          <w:bCs w:val="1"/>
          <w:noProof w:val="0"/>
          <w:color w:val="auto"/>
          <w:sz w:val="24"/>
          <w:szCs w:val="24"/>
          <w:lang w:val="en-GB"/>
        </w:rPr>
        <w:t xml:space="preserve">significantly </w:t>
      </w:r>
      <w:r w:rsidRPr="7FCACC5C" w:rsidR="0F433A92">
        <w:rPr>
          <w:rFonts w:ascii="Arial" w:hAnsi="Arial" w:eastAsia="Arial" w:cs="Arial"/>
          <w:b w:val="1"/>
          <w:bCs w:val="1"/>
          <w:noProof w:val="0"/>
          <w:color w:val="auto"/>
          <w:sz w:val="24"/>
          <w:szCs w:val="24"/>
          <w:lang w:val="en-GB"/>
        </w:rPr>
        <w:t>reduc</w:t>
      </w:r>
      <w:r w:rsidRPr="7FCACC5C" w:rsidR="49F60976">
        <w:rPr>
          <w:rFonts w:ascii="Arial" w:hAnsi="Arial" w:eastAsia="Arial" w:cs="Arial"/>
          <w:b w:val="1"/>
          <w:bCs w:val="1"/>
          <w:noProof w:val="0"/>
          <w:color w:val="auto"/>
          <w:sz w:val="24"/>
          <w:szCs w:val="24"/>
          <w:lang w:val="en-GB"/>
        </w:rPr>
        <w:t>ing</w:t>
      </w:r>
      <w:r w:rsidRPr="7FCACC5C" w:rsidR="26FD0E5E">
        <w:rPr>
          <w:rFonts w:ascii="Arial" w:hAnsi="Arial" w:eastAsia="Arial" w:cs="Arial"/>
          <w:b w:val="1"/>
          <w:bCs w:val="1"/>
          <w:noProof w:val="0"/>
          <w:color w:val="auto"/>
          <w:sz w:val="24"/>
          <w:szCs w:val="24"/>
          <w:lang w:val="en-GB"/>
        </w:rPr>
        <w:t xml:space="preserve"> </w:t>
      </w:r>
      <w:r w:rsidRPr="7FCACC5C" w:rsidR="41C4BC27">
        <w:rPr>
          <w:rFonts w:ascii="Arial" w:hAnsi="Arial" w:eastAsia="Arial" w:cs="Arial"/>
          <w:b w:val="1"/>
          <w:bCs w:val="1"/>
          <w:noProof w:val="0"/>
          <w:color w:val="auto"/>
          <w:sz w:val="24"/>
          <w:szCs w:val="24"/>
          <w:lang w:val="en-GB"/>
        </w:rPr>
        <w:t xml:space="preserve">lead times for customers in Belgium, the Netherlands and Luxembourg. </w:t>
      </w:r>
    </w:p>
    <w:p w:rsidR="4FAE78DC" w:rsidP="4FAE78DC" w:rsidRDefault="4FAE78DC" w14:paraId="7070E13A" w14:textId="685DCA53">
      <w:pPr>
        <w:pStyle w:val="Normal"/>
        <w:spacing w:line="480" w:lineRule="auto"/>
        <w:jc w:val="both"/>
        <w:rPr>
          <w:rFonts w:ascii="Arial" w:hAnsi="Arial" w:eastAsia="Arial" w:cs="Arial"/>
          <w:b w:val="1"/>
          <w:bCs w:val="1"/>
          <w:noProof w:val="0"/>
          <w:color w:val="auto"/>
          <w:sz w:val="24"/>
          <w:szCs w:val="24"/>
          <w:lang w:val="en-GB"/>
        </w:rPr>
      </w:pPr>
    </w:p>
    <w:p w:rsidR="6C361F2E" w:rsidP="4FAE78DC" w:rsidRDefault="6C361F2E" w14:paraId="524C1C9A" w14:textId="1644AC01">
      <w:pPr>
        <w:pStyle w:val="Normal"/>
        <w:spacing w:line="480" w:lineRule="auto"/>
        <w:jc w:val="both"/>
        <w:rPr>
          <w:noProof w:val="0"/>
          <w:lang w:val="en-GB"/>
        </w:rPr>
      </w:pPr>
      <w:r w:rsidRPr="7FCACC5C" w:rsidR="6C361F2E">
        <w:rPr>
          <w:noProof w:val="0"/>
          <w:lang w:val="en-GB"/>
        </w:rPr>
        <w:t>The WG20 series</w:t>
      </w:r>
      <w:r w:rsidRPr="7FCACC5C" w:rsidR="6EC4CEF8">
        <w:rPr>
          <w:noProof w:val="0"/>
          <w:lang w:val="en-GB"/>
        </w:rPr>
        <w:t xml:space="preserve"> </w:t>
      </w:r>
      <w:r w:rsidRPr="7FCACC5C" w:rsidR="1207FCE3">
        <w:rPr>
          <w:noProof w:val="0"/>
          <w:lang w:val="en-GB"/>
        </w:rPr>
        <w:t xml:space="preserve">is </w:t>
      </w:r>
      <w:r w:rsidRPr="7FCACC5C" w:rsidR="1207FCE3">
        <w:rPr>
          <w:noProof w:val="0"/>
          <w:lang w:val="en-GB"/>
        </w:rPr>
        <w:t>a state-of-the-art</w:t>
      </w:r>
      <w:r w:rsidRPr="7FCACC5C" w:rsidR="1207FCE3">
        <w:rPr>
          <w:noProof w:val="0"/>
          <w:lang w:val="en-GB"/>
        </w:rPr>
        <w:t xml:space="preserve"> </w:t>
      </w:r>
      <w:r w:rsidRPr="7FCACC5C" w:rsidR="6C361F2E">
        <w:rPr>
          <w:noProof w:val="0"/>
          <w:lang w:val="en-GB"/>
        </w:rPr>
        <w:t xml:space="preserve">range of helical, parallel </w:t>
      </w:r>
      <w:r w:rsidRPr="7FCACC5C" w:rsidR="6B780B39">
        <w:rPr>
          <w:noProof w:val="0"/>
          <w:lang w:val="en-GB"/>
        </w:rPr>
        <w:t>shaft</w:t>
      </w:r>
      <w:r w:rsidRPr="7FCACC5C" w:rsidR="6C361F2E">
        <w:rPr>
          <w:noProof w:val="0"/>
          <w:lang w:val="en-GB"/>
        </w:rPr>
        <w:t xml:space="preserve"> and </w:t>
      </w:r>
      <w:r w:rsidRPr="7FCACC5C" w:rsidR="42A0B571">
        <w:rPr>
          <w:noProof w:val="0"/>
          <w:lang w:val="en-GB"/>
        </w:rPr>
        <w:t xml:space="preserve">helical </w:t>
      </w:r>
      <w:r w:rsidRPr="7FCACC5C" w:rsidR="0727F611">
        <w:rPr>
          <w:noProof w:val="0"/>
          <w:lang w:val="en-GB"/>
        </w:rPr>
        <w:t>bevel</w:t>
      </w:r>
      <w:r w:rsidRPr="7FCACC5C" w:rsidR="42A0B571">
        <w:rPr>
          <w:noProof w:val="0"/>
          <w:lang w:val="en-GB"/>
        </w:rPr>
        <w:t xml:space="preserve"> gea</w:t>
      </w:r>
      <w:r w:rsidRPr="7FCACC5C" w:rsidR="6C361F2E">
        <w:rPr>
          <w:noProof w:val="0"/>
          <w:lang w:val="en-GB"/>
        </w:rPr>
        <w:t xml:space="preserve">r units with </w:t>
      </w:r>
      <w:r w:rsidRPr="7FCACC5C" w:rsidR="08EB30E2">
        <w:rPr>
          <w:noProof w:val="0"/>
          <w:lang w:val="en-GB"/>
        </w:rPr>
        <w:t xml:space="preserve">torques </w:t>
      </w:r>
      <w:r w:rsidRPr="7FCACC5C" w:rsidR="6C361F2E">
        <w:rPr>
          <w:noProof w:val="0"/>
          <w:lang w:val="en-GB"/>
        </w:rPr>
        <w:t>ranging from 50 to 18</w:t>
      </w:r>
      <w:r w:rsidRPr="7FCACC5C" w:rsidR="46B04612">
        <w:rPr>
          <w:noProof w:val="0"/>
          <w:lang w:val="en-GB"/>
        </w:rPr>
        <w:t>.</w:t>
      </w:r>
      <w:r w:rsidRPr="7FCACC5C" w:rsidR="6C361F2E">
        <w:rPr>
          <w:noProof w:val="0"/>
          <w:lang w:val="en-GB"/>
        </w:rPr>
        <w:t>000 Nm.</w:t>
      </w:r>
      <w:r w:rsidRPr="7FCACC5C" w:rsidR="0C37F4A1">
        <w:rPr>
          <w:noProof w:val="0"/>
          <w:lang w:val="en-GB"/>
        </w:rPr>
        <w:t xml:space="preserve"> </w:t>
      </w:r>
      <w:r w:rsidRPr="7FCACC5C" w:rsidR="781CE810">
        <w:rPr>
          <w:noProof w:val="0"/>
          <w:lang w:val="en-GB"/>
        </w:rPr>
        <w:t>The range is d</w:t>
      </w:r>
      <w:r w:rsidRPr="7FCACC5C" w:rsidR="7478267F">
        <w:rPr>
          <w:noProof w:val="0"/>
          <w:lang w:val="en-GB"/>
        </w:rPr>
        <w:t xml:space="preserve">esigned, </w:t>
      </w:r>
      <w:r w:rsidRPr="7FCACC5C" w:rsidR="7478267F">
        <w:rPr>
          <w:noProof w:val="0"/>
          <w:lang w:val="en-GB"/>
        </w:rPr>
        <w:t>manufactured</w:t>
      </w:r>
      <w:r w:rsidRPr="7FCACC5C" w:rsidR="7478267F">
        <w:rPr>
          <w:noProof w:val="0"/>
          <w:lang w:val="en-GB"/>
        </w:rPr>
        <w:t xml:space="preserve"> and assembled </w:t>
      </w:r>
      <w:r w:rsidRPr="7FCACC5C" w:rsidR="6C361F2E">
        <w:rPr>
          <w:noProof w:val="0"/>
          <w:lang w:val="en-GB"/>
        </w:rPr>
        <w:t>entirely in</w:t>
      </w:r>
      <w:r w:rsidRPr="7FCACC5C" w:rsidR="122891FD">
        <w:rPr>
          <w:noProof w:val="0"/>
          <w:lang w:val="en-GB"/>
        </w:rPr>
        <w:t xml:space="preserve"> </w:t>
      </w:r>
      <w:r w:rsidRPr="7FCACC5C" w:rsidR="6C361F2E">
        <w:rPr>
          <w:noProof w:val="0"/>
          <w:lang w:val="en-GB"/>
        </w:rPr>
        <w:t>house at WEG</w:t>
      </w:r>
      <w:r w:rsidRPr="7FCACC5C" w:rsidR="60496A09">
        <w:rPr>
          <w:noProof w:val="0"/>
          <w:lang w:val="en-GB"/>
        </w:rPr>
        <w:t xml:space="preserve">. </w:t>
      </w:r>
    </w:p>
    <w:p w:rsidR="4FAE78DC" w:rsidP="4FAE78DC" w:rsidRDefault="4FAE78DC" w14:paraId="1989DE45" w14:textId="13F32A0A">
      <w:pPr>
        <w:pStyle w:val="Normal"/>
        <w:spacing w:line="480" w:lineRule="auto"/>
        <w:jc w:val="both"/>
        <w:rPr>
          <w:noProof w:val="0"/>
          <w:lang w:val="en-GB"/>
        </w:rPr>
      </w:pPr>
    </w:p>
    <w:p w:rsidR="5B29243C" w:rsidP="4FAE78DC" w:rsidRDefault="5B29243C" w14:paraId="4BF245B9" w14:textId="50ECD7B5">
      <w:pPr>
        <w:pStyle w:val="Normal"/>
        <w:spacing w:line="480" w:lineRule="auto"/>
        <w:jc w:val="both"/>
        <w:rPr>
          <w:b w:val="0"/>
          <w:bCs w:val="0"/>
          <w:noProof w:val="0"/>
          <w:lang w:val="en-GB"/>
        </w:rPr>
      </w:pPr>
      <w:r w:rsidRPr="7FCACC5C" w:rsidR="5B29243C">
        <w:rPr>
          <w:noProof w:val="0"/>
          <w:lang w:val="en-GB"/>
        </w:rPr>
        <w:t xml:space="preserve">The </w:t>
      </w:r>
      <w:r w:rsidRPr="7FCACC5C" w:rsidR="20FE842B">
        <w:rPr>
          <w:noProof w:val="0"/>
          <w:lang w:val="en-GB"/>
        </w:rPr>
        <w:t>new</w:t>
      </w:r>
      <w:r w:rsidRPr="7FCACC5C" w:rsidR="55DBC3E3">
        <w:rPr>
          <w:noProof w:val="0"/>
          <w:lang w:val="en-GB"/>
        </w:rPr>
        <w:t xml:space="preserve"> </w:t>
      </w:r>
      <w:r w:rsidRPr="7FCACC5C" w:rsidR="5B29243C">
        <w:rPr>
          <w:noProof w:val="0"/>
          <w:lang w:val="en-GB"/>
        </w:rPr>
        <w:t xml:space="preserve">line </w:t>
      </w:r>
      <w:r w:rsidRPr="7FCACC5C" w:rsidR="2127C240">
        <w:rPr>
          <w:noProof w:val="0"/>
          <w:lang w:val="en-GB"/>
        </w:rPr>
        <w:t xml:space="preserve">at the warehouse in Belgium </w:t>
      </w:r>
      <w:r w:rsidRPr="7FCACC5C" w:rsidR="5FCCA771">
        <w:rPr>
          <w:noProof w:val="0"/>
          <w:lang w:val="en-GB"/>
        </w:rPr>
        <w:t xml:space="preserve">will initially focus on the assembly of </w:t>
      </w:r>
      <w:r w:rsidRPr="7FCACC5C" w:rsidR="2F9BB7A5">
        <w:rPr>
          <w:noProof w:val="0"/>
          <w:lang w:val="en-GB"/>
        </w:rPr>
        <w:t>extra small</w:t>
      </w:r>
      <w:r w:rsidRPr="7FCACC5C" w:rsidR="2F0C87D2">
        <w:rPr>
          <w:noProof w:val="0"/>
          <w:lang w:val="en-GB"/>
        </w:rPr>
        <w:t xml:space="preserve"> (</w:t>
      </w:r>
      <w:r w:rsidRPr="7FCACC5C" w:rsidR="7B410507">
        <w:rPr>
          <w:noProof w:val="0"/>
          <w:lang w:val="en-GB"/>
        </w:rPr>
        <w:t>XS</w:t>
      </w:r>
      <w:r w:rsidRPr="7FCACC5C" w:rsidR="2F0C87D2">
        <w:rPr>
          <w:noProof w:val="0"/>
          <w:lang w:val="en-GB"/>
        </w:rPr>
        <w:t>)</w:t>
      </w:r>
      <w:r w:rsidRPr="7FCACC5C" w:rsidR="5FCCA771">
        <w:rPr>
          <w:noProof w:val="0"/>
          <w:lang w:val="en-GB"/>
        </w:rPr>
        <w:t xml:space="preserve">, </w:t>
      </w:r>
      <w:r w:rsidRPr="7FCACC5C" w:rsidR="2F9BB7A5">
        <w:rPr>
          <w:noProof w:val="0"/>
          <w:lang w:val="en-GB"/>
        </w:rPr>
        <w:t>small</w:t>
      </w:r>
      <w:r w:rsidRPr="7FCACC5C" w:rsidR="4456AB58">
        <w:rPr>
          <w:noProof w:val="0"/>
          <w:lang w:val="en-GB"/>
        </w:rPr>
        <w:t xml:space="preserve"> (S)</w:t>
      </w:r>
      <w:r w:rsidRPr="7FCACC5C" w:rsidR="5FCCA771">
        <w:rPr>
          <w:noProof w:val="0"/>
          <w:lang w:val="en-GB"/>
        </w:rPr>
        <w:t xml:space="preserve"> and </w:t>
      </w:r>
      <w:r w:rsidRPr="7FCACC5C" w:rsidR="276FEAA8">
        <w:rPr>
          <w:noProof w:val="0"/>
          <w:lang w:val="en-GB"/>
        </w:rPr>
        <w:t>medium</w:t>
      </w:r>
      <w:r w:rsidRPr="7FCACC5C" w:rsidR="06887B8A">
        <w:rPr>
          <w:noProof w:val="0"/>
          <w:lang w:val="en-GB"/>
        </w:rPr>
        <w:t xml:space="preserve"> (M)</w:t>
      </w:r>
      <w:r w:rsidRPr="7FCACC5C" w:rsidR="5FCCA771">
        <w:rPr>
          <w:noProof w:val="0"/>
          <w:lang w:val="en-GB"/>
        </w:rPr>
        <w:t xml:space="preserve"> WG20 models up to a maximum capacity </w:t>
      </w:r>
      <w:r w:rsidRPr="7FCACC5C" w:rsidR="5562C149">
        <w:rPr>
          <w:noProof w:val="0"/>
          <w:lang w:val="en-GB"/>
        </w:rPr>
        <w:t>of 1</w:t>
      </w:r>
      <w:r w:rsidRPr="7FCACC5C" w:rsidR="7A3CEE7E">
        <w:rPr>
          <w:noProof w:val="0"/>
          <w:lang w:val="en-GB"/>
        </w:rPr>
        <w:t>.</w:t>
      </w:r>
      <w:r w:rsidRPr="7FCACC5C" w:rsidR="5562C149">
        <w:rPr>
          <w:noProof w:val="0"/>
          <w:lang w:val="en-GB"/>
        </w:rPr>
        <w:t>500</w:t>
      </w:r>
      <w:r w:rsidRPr="7FCACC5C" w:rsidR="5FCCA771">
        <w:rPr>
          <w:noProof w:val="0"/>
          <w:lang w:val="en-GB"/>
        </w:rPr>
        <w:t xml:space="preserve"> Nm. To</w:t>
      </w:r>
      <w:r w:rsidRPr="7FCACC5C" w:rsidR="6164CE9D">
        <w:rPr>
          <w:noProof w:val="0"/>
          <w:lang w:val="en-GB"/>
        </w:rPr>
        <w:t xml:space="preserve"> </w:t>
      </w:r>
      <w:r w:rsidRPr="7FCACC5C" w:rsidR="180AF63F">
        <w:rPr>
          <w:noProof w:val="0"/>
          <w:lang w:val="en-GB"/>
        </w:rPr>
        <w:t xml:space="preserve">make this possible, WEG Benelux </w:t>
      </w:r>
      <w:r w:rsidRPr="7FCACC5C" w:rsidR="0AE324BE">
        <w:rPr>
          <w:noProof w:val="0"/>
          <w:lang w:val="en-GB"/>
        </w:rPr>
        <w:t xml:space="preserve">has </w:t>
      </w:r>
      <w:r w:rsidRPr="7FCACC5C" w:rsidR="180AF63F">
        <w:rPr>
          <w:noProof w:val="0"/>
          <w:lang w:val="en-GB"/>
        </w:rPr>
        <w:t xml:space="preserve">invested </w:t>
      </w:r>
      <w:r w:rsidRPr="7FCACC5C" w:rsidR="6164CE9D">
        <w:rPr>
          <w:rFonts w:ascii="Arial" w:hAnsi="Arial" w:eastAsia="Arial" w:cs="Arial"/>
          <w:b w:val="0"/>
          <w:bCs w:val="0"/>
          <w:noProof w:val="0"/>
          <w:color w:val="auto"/>
          <w:sz w:val="24"/>
          <w:szCs w:val="24"/>
          <w:lang w:val="en-GB"/>
        </w:rPr>
        <w:t>€</w:t>
      </w:r>
      <w:r w:rsidRPr="7FCACC5C" w:rsidR="3EA1E7FA">
        <w:rPr>
          <w:rFonts w:ascii="Arial" w:hAnsi="Arial" w:eastAsia="Arial" w:cs="Arial"/>
          <w:b w:val="0"/>
          <w:bCs w:val="0"/>
          <w:noProof w:val="0"/>
          <w:color w:val="auto"/>
          <w:sz w:val="24"/>
          <w:szCs w:val="24"/>
          <w:lang w:val="en-GB"/>
        </w:rPr>
        <w:t>35</w:t>
      </w:r>
      <w:r w:rsidRPr="7FCACC5C" w:rsidR="6164CE9D">
        <w:rPr>
          <w:rFonts w:ascii="Arial" w:hAnsi="Arial" w:eastAsia="Arial" w:cs="Arial"/>
          <w:b w:val="0"/>
          <w:bCs w:val="0"/>
          <w:noProof w:val="0"/>
          <w:color w:val="auto"/>
          <w:sz w:val="24"/>
          <w:szCs w:val="24"/>
          <w:lang w:val="en-GB"/>
        </w:rPr>
        <w:t>0</w:t>
      </w:r>
      <w:r w:rsidRPr="7FCACC5C" w:rsidR="2D934223">
        <w:rPr>
          <w:rFonts w:ascii="Arial" w:hAnsi="Arial" w:eastAsia="Arial" w:cs="Arial"/>
          <w:b w:val="0"/>
          <w:bCs w:val="0"/>
          <w:noProof w:val="0"/>
          <w:color w:val="auto"/>
          <w:sz w:val="24"/>
          <w:szCs w:val="24"/>
          <w:lang w:val="en-GB"/>
        </w:rPr>
        <w:t>.</w:t>
      </w:r>
      <w:r w:rsidRPr="7FCACC5C" w:rsidR="6164CE9D">
        <w:rPr>
          <w:rFonts w:ascii="Arial" w:hAnsi="Arial" w:eastAsia="Arial" w:cs="Arial"/>
          <w:b w:val="0"/>
          <w:bCs w:val="0"/>
          <w:noProof w:val="0"/>
          <w:color w:val="auto"/>
          <w:sz w:val="24"/>
          <w:szCs w:val="24"/>
          <w:lang w:val="en-GB"/>
        </w:rPr>
        <w:t xml:space="preserve">000 </w:t>
      </w:r>
      <w:r w:rsidRPr="7FCACC5C" w:rsidR="67671D7E">
        <w:rPr>
          <w:rFonts w:ascii="Arial" w:hAnsi="Arial" w:eastAsia="Arial" w:cs="Arial"/>
          <w:b w:val="0"/>
          <w:bCs w:val="0"/>
          <w:noProof w:val="0"/>
          <w:color w:val="auto"/>
          <w:sz w:val="24"/>
          <w:szCs w:val="24"/>
          <w:lang w:val="en-GB"/>
        </w:rPr>
        <w:t xml:space="preserve">of </w:t>
      </w:r>
      <w:r w:rsidRPr="7FCACC5C" w:rsidR="140BFCD1">
        <w:rPr>
          <w:b w:val="0"/>
          <w:bCs w:val="0"/>
          <w:noProof w:val="0"/>
          <w:lang w:val="en-GB"/>
        </w:rPr>
        <w:t xml:space="preserve">expenditure </w:t>
      </w:r>
      <w:r w:rsidRPr="7FCACC5C" w:rsidR="4B1891C9">
        <w:rPr>
          <w:b w:val="0"/>
          <w:bCs w:val="0"/>
          <w:noProof w:val="0"/>
          <w:lang w:val="en-GB"/>
        </w:rPr>
        <w:t>into new equipment</w:t>
      </w:r>
      <w:r w:rsidRPr="7FCACC5C" w:rsidR="01ABADB1">
        <w:rPr>
          <w:b w:val="0"/>
          <w:bCs w:val="0"/>
          <w:noProof w:val="0"/>
          <w:lang w:val="en-GB"/>
        </w:rPr>
        <w:t xml:space="preserve"> such as </w:t>
      </w:r>
      <w:r w:rsidRPr="7FCACC5C" w:rsidR="4B1891C9">
        <w:rPr>
          <w:b w:val="0"/>
          <w:bCs w:val="0"/>
          <w:noProof w:val="0"/>
          <w:lang w:val="en-GB"/>
        </w:rPr>
        <w:t>tooling and presses</w:t>
      </w:r>
      <w:r w:rsidRPr="7FCACC5C" w:rsidR="29F04E1E">
        <w:rPr>
          <w:b w:val="0"/>
          <w:bCs w:val="0"/>
          <w:noProof w:val="0"/>
          <w:lang w:val="en-GB"/>
        </w:rPr>
        <w:t xml:space="preserve">, </w:t>
      </w:r>
      <w:r w:rsidRPr="7FCACC5C" w:rsidR="203627A1">
        <w:rPr>
          <w:b w:val="0"/>
          <w:bCs w:val="0"/>
          <w:noProof w:val="0"/>
          <w:lang w:val="en-GB"/>
        </w:rPr>
        <w:t>and the</w:t>
      </w:r>
      <w:r w:rsidRPr="7FCACC5C" w:rsidR="43DB9721">
        <w:rPr>
          <w:b w:val="0"/>
          <w:bCs w:val="0"/>
          <w:noProof w:val="0"/>
          <w:lang w:val="en-GB"/>
        </w:rPr>
        <w:t xml:space="preserve"> </w:t>
      </w:r>
      <w:r w:rsidRPr="7FCACC5C" w:rsidR="43DB9721">
        <w:rPr>
          <w:b w:val="0"/>
          <w:bCs w:val="0"/>
          <w:noProof w:val="0"/>
          <w:lang w:val="en-GB"/>
        </w:rPr>
        <w:t>creation of</w:t>
      </w:r>
      <w:r w:rsidRPr="7FCACC5C" w:rsidR="29F04E1E">
        <w:rPr>
          <w:b w:val="0"/>
          <w:bCs w:val="0"/>
          <w:noProof w:val="0"/>
          <w:lang w:val="en-GB"/>
        </w:rPr>
        <w:t xml:space="preserve"> an </w:t>
      </w:r>
      <w:r w:rsidRPr="7FCACC5C" w:rsidR="16ADD385">
        <w:rPr>
          <w:b w:val="0"/>
          <w:bCs w:val="0"/>
          <w:noProof w:val="0"/>
          <w:lang w:val="en-GB"/>
        </w:rPr>
        <w:t>extensive inventory</w:t>
      </w:r>
      <w:r w:rsidRPr="7FCACC5C" w:rsidR="29F04E1E">
        <w:rPr>
          <w:b w:val="0"/>
          <w:bCs w:val="0"/>
          <w:noProof w:val="0"/>
          <w:lang w:val="en-GB"/>
        </w:rPr>
        <w:t xml:space="preserve"> of spare </w:t>
      </w:r>
      <w:r w:rsidRPr="7FCACC5C" w:rsidR="6E565ED3">
        <w:rPr>
          <w:b w:val="0"/>
          <w:bCs w:val="0"/>
          <w:noProof w:val="0"/>
          <w:lang w:val="en-GB"/>
        </w:rPr>
        <w:t>parts</w:t>
      </w:r>
      <w:r w:rsidRPr="7FCACC5C" w:rsidR="29022598">
        <w:rPr>
          <w:b w:val="0"/>
          <w:bCs w:val="0"/>
          <w:noProof w:val="0"/>
          <w:lang w:val="en-GB"/>
        </w:rPr>
        <w:t xml:space="preserve">. </w:t>
      </w:r>
    </w:p>
    <w:p w:rsidR="4FAE78DC" w:rsidP="4FAE78DC" w:rsidRDefault="4FAE78DC" w14:paraId="088D68F7" w14:textId="21390537">
      <w:pPr>
        <w:pStyle w:val="Normal"/>
        <w:spacing w:line="480" w:lineRule="auto"/>
        <w:jc w:val="both"/>
        <w:rPr>
          <w:b w:val="0"/>
          <w:bCs w:val="0"/>
          <w:noProof w:val="0"/>
          <w:lang w:val="en-GB"/>
        </w:rPr>
      </w:pPr>
    </w:p>
    <w:p w:rsidR="33A05A66" w:rsidP="4FAE78DC" w:rsidRDefault="33A05A66" w14:paraId="44DF38E8" w14:textId="6CBA61D4">
      <w:pPr>
        <w:pStyle w:val="Normal"/>
        <w:spacing w:line="480" w:lineRule="auto"/>
        <w:jc w:val="both"/>
        <w:rPr>
          <w:noProof w:val="0"/>
          <w:lang w:val="en-GB"/>
        </w:rPr>
      </w:pPr>
      <w:r w:rsidRPr="3327CA0B" w:rsidR="33A05A66">
        <w:rPr>
          <w:noProof w:val="0"/>
          <w:lang w:val="en-GB"/>
        </w:rPr>
        <w:t xml:space="preserve">In addition to capital expenditure, the branch has invested </w:t>
      </w:r>
      <w:r w:rsidRPr="3327CA0B" w:rsidR="33A05A66">
        <w:rPr>
          <w:noProof w:val="0"/>
          <w:lang w:val="en-GB"/>
        </w:rPr>
        <w:t xml:space="preserve">time into training and </w:t>
      </w:r>
      <w:r w:rsidRPr="3327CA0B" w:rsidR="1635A67E">
        <w:rPr>
          <w:noProof w:val="0"/>
          <w:lang w:val="en-GB"/>
        </w:rPr>
        <w:t xml:space="preserve">the </w:t>
      </w:r>
      <w:r w:rsidRPr="3327CA0B" w:rsidR="33A05A66">
        <w:rPr>
          <w:noProof w:val="0"/>
          <w:lang w:val="en-GB"/>
        </w:rPr>
        <w:t xml:space="preserve">development of its assembly team, as Werner Lievens, Managing Director of WEG Benelux explains. </w:t>
      </w:r>
    </w:p>
    <w:p w:rsidR="4FAE78DC" w:rsidP="4FAE78DC" w:rsidRDefault="4FAE78DC" w14:paraId="50A5804E" w14:textId="29A090AC">
      <w:pPr>
        <w:pStyle w:val="Normal"/>
        <w:spacing w:line="480" w:lineRule="auto"/>
        <w:jc w:val="both"/>
        <w:rPr>
          <w:noProof w:val="0"/>
          <w:lang w:val="en-GB"/>
        </w:rPr>
      </w:pPr>
    </w:p>
    <w:p w:rsidR="33A05A66" w:rsidP="4FAE78DC" w:rsidRDefault="33A05A66" w14:paraId="6ECF5B4D" w14:textId="050C34A3">
      <w:pPr>
        <w:pStyle w:val="Normal"/>
        <w:spacing w:line="480" w:lineRule="auto"/>
        <w:jc w:val="both"/>
        <w:rPr>
          <w:noProof w:val="0"/>
          <w:lang w:val="en-GB"/>
        </w:rPr>
      </w:pPr>
      <w:r w:rsidRPr="3327CA0B" w:rsidR="33A05A66">
        <w:rPr>
          <w:noProof w:val="0"/>
          <w:lang w:val="en-GB"/>
        </w:rPr>
        <w:t xml:space="preserve">“WEG Benelux was supported by Watt Drive, the specialist gearbox manufacturing division of WEG globally. From the WG20 manufacturing site in Austria, Watt Drive provided consultation on the production line’s construction, as well as in depth training for three members of </w:t>
      </w:r>
      <w:r w:rsidRPr="3327CA0B" w:rsidR="5BC957AD">
        <w:rPr>
          <w:noProof w:val="0"/>
          <w:lang w:val="en-GB"/>
        </w:rPr>
        <w:t xml:space="preserve">our </w:t>
      </w:r>
      <w:r w:rsidRPr="3327CA0B" w:rsidR="33A05A66">
        <w:rPr>
          <w:noProof w:val="0"/>
          <w:lang w:val="en-GB"/>
        </w:rPr>
        <w:t>team</w:t>
      </w:r>
      <w:r w:rsidRPr="3327CA0B" w:rsidR="2196B28C">
        <w:rPr>
          <w:noProof w:val="0"/>
          <w:lang w:val="en-GB"/>
        </w:rPr>
        <w:t xml:space="preserve">,” Lievens </w:t>
      </w:r>
      <w:r w:rsidRPr="3327CA0B" w:rsidR="33BE359E">
        <w:rPr>
          <w:noProof w:val="0"/>
          <w:lang w:val="en-GB"/>
        </w:rPr>
        <w:t>explained</w:t>
      </w:r>
      <w:r w:rsidRPr="3327CA0B" w:rsidR="2196B28C">
        <w:rPr>
          <w:noProof w:val="0"/>
          <w:lang w:val="en-GB"/>
        </w:rPr>
        <w:t>.</w:t>
      </w:r>
      <w:r w:rsidRPr="3327CA0B" w:rsidR="33A05A66">
        <w:rPr>
          <w:noProof w:val="0"/>
          <w:lang w:val="en-GB"/>
        </w:rPr>
        <w:t xml:space="preserve"> </w:t>
      </w:r>
      <w:r w:rsidRPr="3327CA0B" w:rsidR="1AF8BB88">
        <w:rPr>
          <w:noProof w:val="0"/>
          <w:lang w:val="en-GB"/>
        </w:rPr>
        <w:t>“</w:t>
      </w:r>
      <w:r w:rsidRPr="3327CA0B" w:rsidR="33A05A66">
        <w:rPr>
          <w:noProof w:val="0"/>
          <w:lang w:val="en-GB"/>
        </w:rPr>
        <w:t>Two operators and a</w:t>
      </w:r>
      <w:r w:rsidRPr="3327CA0B" w:rsidR="1322BD27">
        <w:rPr>
          <w:noProof w:val="0"/>
          <w:lang w:val="en-GB"/>
        </w:rPr>
        <w:t xml:space="preserve"> one of our</w:t>
      </w:r>
      <w:r w:rsidRPr="3327CA0B" w:rsidR="33A05A66">
        <w:rPr>
          <w:noProof w:val="0"/>
          <w:lang w:val="en-GB"/>
        </w:rPr>
        <w:t xml:space="preserve"> technical service specialist</w:t>
      </w:r>
      <w:r w:rsidRPr="3327CA0B" w:rsidR="1F5C4EBC">
        <w:rPr>
          <w:noProof w:val="0"/>
          <w:lang w:val="en-GB"/>
        </w:rPr>
        <w:t>s</w:t>
      </w:r>
      <w:r w:rsidRPr="3327CA0B" w:rsidR="33A05A66">
        <w:rPr>
          <w:noProof w:val="0"/>
          <w:lang w:val="en-GB"/>
        </w:rPr>
        <w:t xml:space="preserve"> visited Watt Drive personally for </w:t>
      </w:r>
      <w:r w:rsidRPr="3327CA0B" w:rsidR="4F0333A1">
        <w:rPr>
          <w:noProof w:val="0"/>
          <w:lang w:val="en-GB"/>
        </w:rPr>
        <w:t xml:space="preserve">expert </w:t>
      </w:r>
      <w:r w:rsidRPr="3327CA0B" w:rsidR="33A05A66">
        <w:rPr>
          <w:noProof w:val="0"/>
          <w:lang w:val="en-GB"/>
        </w:rPr>
        <w:t>provision and training</w:t>
      </w:r>
      <w:r w:rsidRPr="3327CA0B" w:rsidR="3C10EC4C">
        <w:rPr>
          <w:noProof w:val="0"/>
          <w:lang w:val="en-GB"/>
        </w:rPr>
        <w:t>.”</w:t>
      </w:r>
    </w:p>
    <w:p w:rsidR="4FAE78DC" w:rsidP="4FAE78DC" w:rsidRDefault="4FAE78DC" w14:paraId="255CB2A9" w14:textId="4DA36243">
      <w:pPr>
        <w:pStyle w:val="Normal"/>
        <w:spacing w:line="480" w:lineRule="auto"/>
        <w:jc w:val="both"/>
        <w:rPr>
          <w:noProof w:val="0"/>
          <w:lang w:val="en-GB"/>
        </w:rPr>
      </w:pPr>
    </w:p>
    <w:p w:rsidR="73FE4F7D" w:rsidP="4FAE78DC" w:rsidRDefault="73FE4F7D" w14:paraId="3D537160" w14:textId="2FE12BDC">
      <w:pPr>
        <w:pStyle w:val="Normal"/>
        <w:spacing w:line="480" w:lineRule="auto"/>
        <w:jc w:val="both"/>
        <w:rPr>
          <w:noProof w:val="0"/>
          <w:lang w:val="en-GB"/>
        </w:rPr>
      </w:pPr>
      <w:r w:rsidRPr="7FCACC5C" w:rsidR="73FE4F7D">
        <w:rPr>
          <w:noProof w:val="0"/>
          <w:lang w:val="en-GB"/>
        </w:rPr>
        <w:t>The assembly line</w:t>
      </w:r>
      <w:r w:rsidRPr="7FCACC5C" w:rsidR="06C7E765">
        <w:rPr>
          <w:noProof w:val="0"/>
          <w:lang w:val="en-GB"/>
        </w:rPr>
        <w:t xml:space="preserve"> at the </w:t>
      </w:r>
      <w:r w:rsidRPr="7FCACC5C" w:rsidR="06C7E765">
        <w:rPr>
          <w:rFonts w:ascii="Arial" w:hAnsi="Arial" w:eastAsia="Arial" w:cs="Arial"/>
          <w:b w:val="0"/>
          <w:bCs w:val="0"/>
          <w:noProof w:val="0"/>
          <w:color w:val="auto"/>
          <w:sz w:val="24"/>
          <w:szCs w:val="24"/>
          <w:lang w:val="en-GB"/>
        </w:rPr>
        <w:t>Nivelles</w:t>
      </w:r>
      <w:r w:rsidRPr="7FCACC5C" w:rsidR="06C7E765">
        <w:rPr>
          <w:rFonts w:ascii="Arial" w:hAnsi="Arial" w:eastAsia="Arial" w:cs="Arial"/>
          <w:b w:val="0"/>
          <w:bCs w:val="0"/>
          <w:noProof w:val="0"/>
          <w:color w:val="auto"/>
          <w:sz w:val="24"/>
          <w:szCs w:val="24"/>
          <w:lang w:val="en-GB"/>
        </w:rPr>
        <w:t xml:space="preserve"> warehouse</w:t>
      </w:r>
      <w:r w:rsidRPr="7FCACC5C" w:rsidR="73FE4F7D">
        <w:rPr>
          <w:b w:val="0"/>
          <w:bCs w:val="0"/>
          <w:noProof w:val="0"/>
          <w:lang w:val="en-GB"/>
        </w:rPr>
        <w:t xml:space="preserve"> </w:t>
      </w:r>
      <w:r w:rsidRPr="7FCACC5C" w:rsidR="73FE4F7D">
        <w:rPr>
          <w:b w:val="0"/>
          <w:bCs w:val="0"/>
          <w:noProof w:val="0"/>
          <w:lang w:val="en-GB"/>
        </w:rPr>
        <w:t xml:space="preserve">has been </w:t>
      </w:r>
      <w:r w:rsidRPr="7FCACC5C" w:rsidR="73FE4F7D">
        <w:rPr>
          <w:b w:val="0"/>
          <w:bCs w:val="0"/>
          <w:noProof w:val="0"/>
          <w:lang w:val="en-GB"/>
        </w:rPr>
        <w:t xml:space="preserve">operational since January 8, </w:t>
      </w:r>
      <w:r w:rsidRPr="7FCACC5C" w:rsidR="161A7691">
        <w:rPr>
          <w:b w:val="0"/>
          <w:bCs w:val="0"/>
          <w:noProof w:val="0"/>
          <w:lang w:val="en-GB"/>
        </w:rPr>
        <w:t xml:space="preserve">2024, and </w:t>
      </w:r>
      <w:r w:rsidRPr="7FCACC5C" w:rsidR="4826A435">
        <w:rPr>
          <w:b w:val="0"/>
          <w:bCs w:val="0"/>
          <w:noProof w:val="0"/>
          <w:lang w:val="en-GB"/>
        </w:rPr>
        <w:t>WEG Benelux already ha</w:t>
      </w:r>
      <w:r w:rsidRPr="7FCACC5C" w:rsidR="6253B378">
        <w:rPr>
          <w:b w:val="0"/>
          <w:bCs w:val="0"/>
          <w:noProof w:val="0"/>
          <w:lang w:val="en-GB"/>
        </w:rPr>
        <w:t>s</w:t>
      </w:r>
      <w:r w:rsidRPr="7FCACC5C" w:rsidR="4826A435">
        <w:rPr>
          <w:b w:val="0"/>
          <w:bCs w:val="0"/>
          <w:noProof w:val="0"/>
          <w:lang w:val="en-GB"/>
        </w:rPr>
        <w:t xml:space="preserve"> plans to expand the project in the coming years</w:t>
      </w:r>
      <w:r w:rsidRPr="7FCACC5C" w:rsidR="732869EB">
        <w:rPr>
          <w:b w:val="0"/>
          <w:bCs w:val="0"/>
          <w:noProof w:val="0"/>
          <w:lang w:val="en-GB"/>
        </w:rPr>
        <w:t>. The expansion project could see</w:t>
      </w:r>
      <w:r w:rsidRPr="7FCACC5C" w:rsidR="4826A435">
        <w:rPr>
          <w:b w:val="0"/>
          <w:bCs w:val="0"/>
          <w:noProof w:val="0"/>
          <w:lang w:val="en-GB"/>
        </w:rPr>
        <w:t xml:space="preserve"> the creation of an </w:t>
      </w:r>
      <w:r w:rsidRPr="7FCACC5C" w:rsidR="124C5196">
        <w:rPr>
          <w:noProof w:val="0"/>
          <w:lang w:val="en-GB"/>
        </w:rPr>
        <w:t>additional</w:t>
      </w:r>
      <w:r w:rsidRPr="7FCACC5C" w:rsidR="73370F08">
        <w:rPr>
          <w:noProof w:val="0"/>
          <w:lang w:val="en-GB"/>
        </w:rPr>
        <w:t xml:space="preserve"> assembly line t</w:t>
      </w:r>
      <w:r w:rsidRPr="7FCACC5C" w:rsidR="5738EB01">
        <w:rPr>
          <w:noProof w:val="0"/>
          <w:lang w:val="en-GB"/>
        </w:rPr>
        <w:t xml:space="preserve">o </w:t>
      </w:r>
      <w:r w:rsidRPr="7FCACC5C" w:rsidR="5738EB01">
        <w:rPr>
          <w:noProof w:val="0"/>
          <w:lang w:val="en-GB"/>
        </w:rPr>
        <w:t>accommodate</w:t>
      </w:r>
      <w:r w:rsidRPr="7FCACC5C" w:rsidR="5738EB01">
        <w:rPr>
          <w:noProof w:val="0"/>
          <w:lang w:val="en-GB"/>
        </w:rPr>
        <w:t xml:space="preserve"> local assembly of </w:t>
      </w:r>
      <w:r w:rsidRPr="7FCACC5C" w:rsidR="0D321FCB">
        <w:rPr>
          <w:noProof w:val="0"/>
          <w:lang w:val="en-GB"/>
        </w:rPr>
        <w:t>larger</w:t>
      </w:r>
      <w:r w:rsidRPr="7FCACC5C" w:rsidR="0B001C50">
        <w:rPr>
          <w:noProof w:val="0"/>
          <w:lang w:val="en-GB"/>
        </w:rPr>
        <w:t xml:space="preserve"> WG20</w:t>
      </w:r>
      <w:r w:rsidRPr="7FCACC5C" w:rsidR="0D321FCB">
        <w:rPr>
          <w:noProof w:val="0"/>
          <w:lang w:val="en-GB"/>
        </w:rPr>
        <w:t xml:space="preserve"> </w:t>
      </w:r>
      <w:r w:rsidRPr="7FCACC5C" w:rsidR="5B29243C">
        <w:rPr>
          <w:noProof w:val="0"/>
          <w:lang w:val="en-GB"/>
        </w:rPr>
        <w:t>models up to 18</w:t>
      </w:r>
      <w:r w:rsidRPr="7FCACC5C" w:rsidR="447316B6">
        <w:rPr>
          <w:noProof w:val="0"/>
          <w:lang w:val="en-GB"/>
        </w:rPr>
        <w:t>.</w:t>
      </w:r>
      <w:r w:rsidRPr="7FCACC5C" w:rsidR="5B29243C">
        <w:rPr>
          <w:noProof w:val="0"/>
          <w:lang w:val="en-GB"/>
        </w:rPr>
        <w:t>000 Nm</w:t>
      </w:r>
      <w:r w:rsidRPr="7FCACC5C" w:rsidR="5FC57713">
        <w:rPr>
          <w:noProof w:val="0"/>
          <w:lang w:val="en-GB"/>
        </w:rPr>
        <w:t xml:space="preserve">. </w:t>
      </w:r>
    </w:p>
    <w:p w:rsidR="4FAE78DC" w:rsidP="4FAE78DC" w:rsidRDefault="4FAE78DC" w14:paraId="002165BC" w14:textId="633D250E">
      <w:pPr>
        <w:pStyle w:val="Normal"/>
        <w:spacing w:line="480" w:lineRule="auto"/>
        <w:jc w:val="both"/>
        <w:rPr>
          <w:noProof w:val="0"/>
          <w:lang w:val="en-GB"/>
        </w:rPr>
      </w:pPr>
    </w:p>
    <w:p w:rsidR="18CF22D7" w:rsidP="4FAE78DC" w:rsidRDefault="18CF22D7" w14:paraId="78E298C9" w14:textId="04C58366">
      <w:pPr>
        <w:pStyle w:val="Normal"/>
        <w:spacing w:line="480" w:lineRule="auto"/>
        <w:jc w:val="both"/>
        <w:rPr>
          <w:noProof w:val="0"/>
          <w:lang w:val="en-GB"/>
        </w:rPr>
      </w:pPr>
      <w:r w:rsidRPr="3327CA0B" w:rsidR="18CF22D7">
        <w:rPr>
          <w:noProof w:val="0"/>
          <w:lang w:val="en-GB"/>
        </w:rPr>
        <w:t xml:space="preserve">“Boosting the sales of </w:t>
      </w:r>
      <w:r w:rsidRPr="3327CA0B" w:rsidR="60BFC3A5">
        <w:rPr>
          <w:noProof w:val="0"/>
          <w:lang w:val="en-GB"/>
        </w:rPr>
        <w:t>g</w:t>
      </w:r>
      <w:r w:rsidRPr="3327CA0B" w:rsidR="18CF22D7">
        <w:rPr>
          <w:noProof w:val="0"/>
          <w:lang w:val="en-GB"/>
        </w:rPr>
        <w:t>ear</w:t>
      </w:r>
      <w:r w:rsidRPr="3327CA0B" w:rsidR="6EEAB2C3">
        <w:rPr>
          <w:noProof w:val="0"/>
          <w:lang w:val="en-GB"/>
        </w:rPr>
        <w:t>ed motors</w:t>
      </w:r>
      <w:r w:rsidRPr="3327CA0B" w:rsidR="18CF22D7">
        <w:rPr>
          <w:noProof w:val="0"/>
          <w:lang w:val="en-GB"/>
        </w:rPr>
        <w:t xml:space="preserve"> in Benelux </w:t>
      </w:r>
      <w:r w:rsidRPr="3327CA0B" w:rsidR="2CBDCB78">
        <w:rPr>
          <w:noProof w:val="0"/>
          <w:lang w:val="en-GB"/>
        </w:rPr>
        <w:t>has been</w:t>
      </w:r>
      <w:r w:rsidRPr="3327CA0B" w:rsidR="18CF22D7">
        <w:rPr>
          <w:noProof w:val="0"/>
          <w:lang w:val="en-GB"/>
        </w:rPr>
        <w:t xml:space="preserve"> </w:t>
      </w:r>
      <w:r w:rsidRPr="3327CA0B" w:rsidR="18CF22D7">
        <w:rPr>
          <w:noProof w:val="0"/>
          <w:lang w:val="en-GB"/>
        </w:rPr>
        <w:t xml:space="preserve">a project six years in the making,” </w:t>
      </w:r>
      <w:r w:rsidRPr="3327CA0B" w:rsidR="2D579F3A">
        <w:rPr>
          <w:noProof w:val="0"/>
          <w:lang w:val="en-GB"/>
        </w:rPr>
        <w:t>continued</w:t>
      </w:r>
      <w:r w:rsidRPr="3327CA0B" w:rsidR="18CF22D7">
        <w:rPr>
          <w:noProof w:val="0"/>
          <w:lang w:val="en-GB"/>
        </w:rPr>
        <w:t xml:space="preserve"> </w:t>
      </w:r>
      <w:r w:rsidRPr="3327CA0B" w:rsidR="6C361F2E">
        <w:rPr>
          <w:noProof w:val="0"/>
          <w:lang w:val="en-GB"/>
        </w:rPr>
        <w:t>Lievens</w:t>
      </w:r>
      <w:r w:rsidRPr="3327CA0B" w:rsidR="695863BE">
        <w:rPr>
          <w:noProof w:val="0"/>
          <w:lang w:val="en-GB"/>
        </w:rPr>
        <w:t>.</w:t>
      </w:r>
      <w:r w:rsidRPr="3327CA0B" w:rsidR="0C9B91A9">
        <w:rPr>
          <w:noProof w:val="0"/>
          <w:lang w:val="en-GB"/>
        </w:rPr>
        <w:t xml:space="preserve"> “The approach of WEG Benelux has always been characterised by a strong customer focus, </w:t>
      </w:r>
      <w:r w:rsidRPr="3327CA0B" w:rsidR="28D5A0A3">
        <w:rPr>
          <w:noProof w:val="0"/>
          <w:lang w:val="en-GB"/>
        </w:rPr>
        <w:t xml:space="preserve">with </w:t>
      </w:r>
      <w:r w:rsidRPr="3327CA0B" w:rsidR="0C9B91A9">
        <w:rPr>
          <w:noProof w:val="0"/>
          <w:lang w:val="en-GB"/>
        </w:rPr>
        <w:t xml:space="preserve">close relationships, multilingual </w:t>
      </w:r>
      <w:r w:rsidRPr="3327CA0B" w:rsidR="0C9B91A9">
        <w:rPr>
          <w:noProof w:val="0"/>
          <w:lang w:val="en-GB"/>
        </w:rPr>
        <w:t>communication</w:t>
      </w:r>
      <w:r w:rsidRPr="3327CA0B" w:rsidR="0C9B91A9">
        <w:rPr>
          <w:noProof w:val="0"/>
          <w:lang w:val="en-GB"/>
        </w:rPr>
        <w:t xml:space="preserve"> and flexible deliveries. Improving the speed in which we can deliver the WG20 range </w:t>
      </w:r>
      <w:r w:rsidRPr="3327CA0B" w:rsidR="40EED695">
        <w:rPr>
          <w:noProof w:val="0"/>
          <w:lang w:val="en-GB"/>
        </w:rPr>
        <w:t xml:space="preserve">is </w:t>
      </w:r>
      <w:r w:rsidRPr="3327CA0B" w:rsidR="5811C688">
        <w:rPr>
          <w:noProof w:val="0"/>
          <w:lang w:val="en-GB"/>
        </w:rPr>
        <w:t>crucial</w:t>
      </w:r>
      <w:r w:rsidRPr="3327CA0B" w:rsidR="0C9B91A9">
        <w:rPr>
          <w:noProof w:val="0"/>
          <w:lang w:val="en-GB"/>
        </w:rPr>
        <w:t>.”</w:t>
      </w:r>
    </w:p>
    <w:p w:rsidR="4FAE78DC" w:rsidP="4FAE78DC" w:rsidRDefault="4FAE78DC" w14:paraId="1BA0A793" w14:textId="7CAF0340">
      <w:pPr>
        <w:pStyle w:val="Normal"/>
        <w:spacing w:line="480" w:lineRule="auto"/>
        <w:jc w:val="both"/>
        <w:rPr>
          <w:noProof w:val="0"/>
          <w:lang w:val="en-GB"/>
        </w:rPr>
      </w:pPr>
    </w:p>
    <w:p w:rsidR="33113436" w:rsidP="4FAE78DC" w:rsidRDefault="33113436" w14:paraId="1DFEA403" w14:textId="2FDC29C4">
      <w:pPr>
        <w:pStyle w:val="Normal"/>
        <w:suppressLineNumbers w:val="0"/>
        <w:bidi w:val="0"/>
        <w:spacing w:before="0" w:beforeAutospacing="off" w:after="0" w:afterAutospacing="off" w:line="480" w:lineRule="auto"/>
        <w:ind w:left="0" w:right="0"/>
        <w:jc w:val="both"/>
        <w:rPr>
          <w:noProof w:val="0"/>
          <w:lang w:val="en-GB"/>
        </w:rPr>
      </w:pPr>
      <w:r w:rsidRPr="4FAE78DC" w:rsidR="33113436">
        <w:rPr>
          <w:noProof w:val="0"/>
          <w:lang w:val="en-GB"/>
        </w:rPr>
        <w:t xml:space="preserve">The </w:t>
      </w:r>
      <w:hyperlink r:id="R3d9a61bcda404176">
        <w:r w:rsidRPr="4FAE78DC" w:rsidR="33113436">
          <w:rPr>
            <w:rStyle w:val="Hyperlink"/>
            <w:noProof w:val="0"/>
            <w:lang w:val="en-GB"/>
          </w:rPr>
          <w:t xml:space="preserve">WG20 </w:t>
        </w:r>
        <w:r w:rsidRPr="4FAE78DC" w:rsidR="51B9693E">
          <w:rPr>
            <w:rStyle w:val="Hyperlink"/>
            <w:noProof w:val="0"/>
            <w:lang w:val="en-GB"/>
          </w:rPr>
          <w:t>geared motor</w:t>
        </w:r>
      </w:hyperlink>
      <w:r w:rsidRPr="4FAE78DC" w:rsidR="51B9693E">
        <w:rPr>
          <w:noProof w:val="0"/>
          <w:lang w:val="en-GB"/>
        </w:rPr>
        <w:t xml:space="preserve"> </w:t>
      </w:r>
      <w:r w:rsidRPr="4FAE78DC" w:rsidR="3D7EDA5C">
        <w:rPr>
          <w:noProof w:val="0"/>
          <w:lang w:val="en-GB"/>
        </w:rPr>
        <w:t>is not only an important product for WEG Benelux, but for WEG globally</w:t>
      </w:r>
      <w:r w:rsidRPr="4FAE78DC" w:rsidR="33113436">
        <w:rPr>
          <w:noProof w:val="0"/>
          <w:lang w:val="en-GB"/>
        </w:rPr>
        <w:t xml:space="preserve">. The series boasts low </w:t>
      </w:r>
      <w:r w:rsidRPr="4FAE78DC" w:rsidR="6C361F2E">
        <w:rPr>
          <w:noProof w:val="0"/>
          <w:lang w:val="en-GB"/>
        </w:rPr>
        <w:t>life-cycle costs, increased system availability and</w:t>
      </w:r>
      <w:r w:rsidRPr="4FAE78DC" w:rsidR="3F8E0A56">
        <w:rPr>
          <w:noProof w:val="0"/>
          <w:lang w:val="en-GB"/>
        </w:rPr>
        <w:t xml:space="preserve"> improved flexibility. </w:t>
      </w:r>
      <w:r w:rsidRPr="4FAE78DC" w:rsidR="4BFB2E10">
        <w:rPr>
          <w:noProof w:val="0"/>
          <w:lang w:val="en-GB"/>
        </w:rPr>
        <w:t xml:space="preserve">Furthermore, </w:t>
      </w:r>
      <w:r w:rsidRPr="4FAE78DC" w:rsidR="3F8E0A56">
        <w:rPr>
          <w:noProof w:val="0"/>
          <w:lang w:val="en-GB"/>
        </w:rPr>
        <w:t>the</w:t>
      </w:r>
      <w:r w:rsidRPr="4FAE78DC" w:rsidR="6C361F2E">
        <w:rPr>
          <w:noProof w:val="0"/>
          <w:lang w:val="en-GB"/>
        </w:rPr>
        <w:t xml:space="preserve"> </w:t>
      </w:r>
      <w:r w:rsidRPr="4FAE78DC" w:rsidR="75A99602">
        <w:rPr>
          <w:noProof w:val="0"/>
          <w:lang w:val="en-GB"/>
        </w:rPr>
        <w:t xml:space="preserve">range is </w:t>
      </w:r>
      <w:r w:rsidRPr="4FAE78DC" w:rsidR="6C361F2E">
        <w:rPr>
          <w:noProof w:val="0"/>
          <w:lang w:val="en-GB"/>
        </w:rPr>
        <w:t xml:space="preserve">available in energy efficiency class IE3, with the possibility of IE4 </w:t>
      </w:r>
      <w:r w:rsidRPr="4FAE78DC" w:rsidR="46B0845A">
        <w:rPr>
          <w:noProof w:val="0"/>
          <w:lang w:val="en-GB"/>
        </w:rPr>
        <w:t>depending on the</w:t>
      </w:r>
      <w:r w:rsidRPr="4FAE78DC" w:rsidR="6C361F2E">
        <w:rPr>
          <w:noProof w:val="0"/>
          <w:lang w:val="en-GB"/>
        </w:rPr>
        <w:t xml:space="preserve"> </w:t>
      </w:r>
      <w:r w:rsidRPr="4FAE78DC" w:rsidR="6C361F2E">
        <w:rPr>
          <w:noProof w:val="0"/>
          <w:lang w:val="en-GB"/>
        </w:rPr>
        <w:t>application.</w:t>
      </w:r>
      <w:r w:rsidRPr="4FAE78DC" w:rsidR="2ED9D85C">
        <w:rPr>
          <w:noProof w:val="0"/>
          <w:lang w:val="en-GB"/>
        </w:rPr>
        <w:t xml:space="preserve"> Design advantages include a compact, optimised </w:t>
      </w:r>
      <w:r w:rsidRPr="4FAE78DC" w:rsidR="2050A121">
        <w:rPr>
          <w:noProof w:val="0"/>
          <w:lang w:val="en-GB"/>
        </w:rPr>
        <w:t xml:space="preserve">construction </w:t>
      </w:r>
      <w:r w:rsidRPr="4FAE78DC" w:rsidR="2ED9D85C">
        <w:rPr>
          <w:noProof w:val="0"/>
          <w:lang w:val="en-GB"/>
        </w:rPr>
        <w:t>and</w:t>
      </w:r>
      <w:r w:rsidRPr="4FAE78DC" w:rsidR="0E2C4AF5">
        <w:rPr>
          <w:noProof w:val="0"/>
          <w:lang w:val="en-GB"/>
        </w:rPr>
        <w:t xml:space="preserve"> certifications and voltage variation for markets around the world. </w:t>
      </w:r>
    </w:p>
    <w:p w:rsidR="4FAE78DC" w:rsidP="4FAE78DC" w:rsidRDefault="4FAE78DC" w14:paraId="72584FC6" w14:textId="5FEA4E73">
      <w:pPr>
        <w:pStyle w:val="Normal"/>
        <w:suppressLineNumbers w:val="0"/>
        <w:bidi w:val="0"/>
        <w:spacing w:before="0" w:beforeAutospacing="off" w:after="0" w:afterAutospacing="off" w:line="480" w:lineRule="auto"/>
        <w:ind w:left="0" w:right="0"/>
        <w:jc w:val="both"/>
        <w:rPr>
          <w:noProof w:val="0"/>
          <w:lang w:val="en-GB"/>
        </w:rPr>
      </w:pPr>
    </w:p>
    <w:p w:rsidR="0E2C4AF5" w:rsidP="4FAE78DC" w:rsidRDefault="0E2C4AF5" w14:paraId="2767DBA8" w14:textId="340F5919">
      <w:pPr>
        <w:pStyle w:val="Normal"/>
        <w:suppressLineNumbers w:val="0"/>
        <w:bidi w:val="0"/>
        <w:spacing w:before="0" w:beforeAutospacing="off" w:after="0" w:afterAutospacing="off" w:line="480" w:lineRule="auto"/>
        <w:ind w:left="0" w:right="0"/>
        <w:jc w:val="both"/>
        <w:rPr>
          <w:noProof w:val="0"/>
          <w:lang w:val="en-GB"/>
        </w:rPr>
      </w:pPr>
      <w:r w:rsidRPr="4FAE78DC" w:rsidR="0E2C4AF5">
        <w:rPr>
          <w:noProof w:val="0"/>
          <w:lang w:val="en-GB"/>
        </w:rPr>
        <w:t xml:space="preserve">For WEG Benelux, the investment in the WG20 assembly line ensures the branch can deliver to key customers in the food and beverage, packaging, </w:t>
      </w:r>
      <w:r w:rsidRPr="4FAE78DC" w:rsidR="1DA17440">
        <w:rPr>
          <w:noProof w:val="0"/>
          <w:lang w:val="en-GB"/>
        </w:rPr>
        <w:t xml:space="preserve">infrastructure industries and more. In fact, the new line will reduce lead times from an average of eight to ten weeks down to just two weeks for </w:t>
      </w:r>
      <w:r w:rsidRPr="4FAE78DC" w:rsidR="64D7EA94">
        <w:rPr>
          <w:noProof w:val="0"/>
          <w:lang w:val="en-GB"/>
        </w:rPr>
        <w:t xml:space="preserve">customers in </w:t>
      </w:r>
      <w:r w:rsidRPr="4FAE78DC" w:rsidR="64D7EA94">
        <w:rPr>
          <w:noProof w:val="0"/>
          <w:lang w:val="en-GB"/>
        </w:rPr>
        <w:t>Belgium</w:t>
      </w:r>
      <w:r w:rsidRPr="4FAE78DC" w:rsidR="64D7EA94">
        <w:rPr>
          <w:noProof w:val="0"/>
          <w:lang w:val="en-GB"/>
        </w:rPr>
        <w:t xml:space="preserve">, the Netherlands and </w:t>
      </w:r>
      <w:r w:rsidRPr="4FAE78DC" w:rsidR="64D7EA94">
        <w:rPr>
          <w:noProof w:val="0"/>
          <w:lang w:val="en-GB"/>
        </w:rPr>
        <w:t>Luxemburg</w:t>
      </w:r>
      <w:r w:rsidRPr="4FAE78DC" w:rsidR="64D7EA94">
        <w:rPr>
          <w:noProof w:val="0"/>
          <w:lang w:val="en-GB"/>
        </w:rPr>
        <w:t xml:space="preserve">. </w:t>
      </w:r>
    </w:p>
    <w:p w:rsidR="4FAE78DC" w:rsidP="4FAE78DC" w:rsidRDefault="4FAE78DC" w14:paraId="3A468527" w14:textId="6A1307F3">
      <w:pPr>
        <w:pStyle w:val="Normal"/>
        <w:suppressLineNumbers w:val="0"/>
        <w:bidi w:val="0"/>
        <w:spacing w:before="0" w:beforeAutospacing="off" w:after="0" w:afterAutospacing="off" w:line="480" w:lineRule="auto"/>
        <w:ind w:left="0" w:right="0"/>
        <w:jc w:val="both"/>
        <w:rPr>
          <w:noProof w:val="0"/>
          <w:lang w:val="en-GB"/>
        </w:rPr>
      </w:pPr>
    </w:p>
    <w:p w:rsidR="1DA17440" w:rsidP="4FAE78DC" w:rsidRDefault="1DA17440" w14:paraId="219FC43E" w14:textId="6501DA9F">
      <w:pPr>
        <w:pStyle w:val="Normal"/>
        <w:suppressLineNumbers w:val="0"/>
        <w:bidi w:val="0"/>
        <w:spacing w:before="0" w:beforeAutospacing="off" w:after="0" w:afterAutospacing="off" w:line="480" w:lineRule="auto"/>
        <w:ind w:left="0" w:right="0"/>
        <w:jc w:val="both"/>
        <w:rPr>
          <w:i w:val="1"/>
          <w:iCs w:val="1"/>
          <w:noProof w:val="0"/>
          <w:lang w:val="en-GB"/>
        </w:rPr>
      </w:pPr>
      <w:r w:rsidRPr="4FAE78DC" w:rsidR="1DA17440">
        <w:rPr>
          <w:noProof w:val="0"/>
          <w:lang w:val="en-GB"/>
        </w:rPr>
        <w:t xml:space="preserve">More information on the </w:t>
      </w:r>
      <w:hyperlink r:id="R21328592837c45fb">
        <w:r w:rsidRPr="4FAE78DC" w:rsidR="1DA17440">
          <w:rPr>
            <w:rStyle w:val="Hyperlink"/>
            <w:noProof w:val="0"/>
            <w:lang w:val="en-GB"/>
          </w:rPr>
          <w:t>WG20 range</w:t>
        </w:r>
      </w:hyperlink>
      <w:r w:rsidRPr="4FAE78DC" w:rsidR="1DA17440">
        <w:rPr>
          <w:noProof w:val="0"/>
          <w:lang w:val="en-GB"/>
        </w:rPr>
        <w:t xml:space="preserve"> can be found on the WEG website. To contact the </w:t>
      </w:r>
      <w:r w:rsidRPr="4FAE78DC" w:rsidR="1DA17440">
        <w:rPr>
          <w:i w:val="1"/>
          <w:iCs w:val="1"/>
          <w:noProof w:val="0"/>
          <w:lang w:val="en-GB"/>
        </w:rPr>
        <w:t>WEG Benelux team directly</w:t>
      </w:r>
      <w:r w:rsidRPr="4FAE78DC" w:rsidR="44389647">
        <w:rPr>
          <w:i w:val="1"/>
          <w:iCs w:val="1"/>
          <w:noProof w:val="0"/>
          <w:lang w:val="en-GB"/>
        </w:rPr>
        <w:t>,</w:t>
      </w:r>
      <w:r w:rsidRPr="4FAE78DC" w:rsidR="1DA17440">
        <w:rPr>
          <w:i w:val="1"/>
          <w:iCs w:val="1"/>
          <w:noProof w:val="0"/>
          <w:lang w:val="en-GB"/>
        </w:rPr>
        <w:t xml:space="preserve"> please</w:t>
      </w:r>
      <w:r w:rsidRPr="4FAE78DC" w:rsidR="569BA401">
        <w:rPr>
          <w:i w:val="1"/>
          <w:iCs w:val="1"/>
          <w:noProof w:val="0"/>
          <w:lang w:val="en-GB"/>
        </w:rPr>
        <w:t xml:space="preserve"> send an email to</w:t>
      </w:r>
      <w:r w:rsidRPr="4FAE78DC" w:rsidR="1DA17440">
        <w:rPr>
          <w:i w:val="1"/>
          <w:iCs w:val="1"/>
          <w:noProof w:val="0"/>
          <w:lang w:val="en-GB"/>
        </w:rPr>
        <w:t xml:space="preserve"> </w:t>
      </w:r>
      <w:hyperlink r:id="Re9f161b351534fc2">
        <w:r w:rsidRPr="4FAE78DC" w:rsidR="6AC887F0">
          <w:rPr>
            <w:rStyle w:val="Hyperlink"/>
            <w:i w:val="1"/>
            <w:iCs w:val="1"/>
            <w:noProof w:val="0"/>
            <w:lang w:val="en-GB"/>
          </w:rPr>
          <w:t>info-be@weg.net</w:t>
        </w:r>
      </w:hyperlink>
      <w:r w:rsidRPr="4FAE78DC" w:rsidR="6AC887F0">
        <w:rPr>
          <w:i w:val="1"/>
          <w:iCs w:val="1"/>
          <w:noProof w:val="0"/>
          <w:lang w:val="en-GB"/>
        </w:rPr>
        <w:t>.</w:t>
      </w:r>
    </w:p>
    <w:p w:rsidR="4FAE78DC" w:rsidP="4FAE78DC" w:rsidRDefault="4FAE78DC" w14:paraId="4B4A3B62" w14:textId="0B8D2E67">
      <w:pPr>
        <w:pStyle w:val="Normal"/>
        <w:suppressLineNumbers w:val="0"/>
        <w:bidi w:val="0"/>
        <w:spacing w:before="0" w:beforeAutospacing="off" w:after="0" w:afterAutospacing="off" w:line="480" w:lineRule="auto"/>
        <w:ind w:left="0" w:right="0"/>
        <w:jc w:val="both"/>
        <w:rPr>
          <w:i w:val="1"/>
          <w:iCs w:val="1"/>
          <w:noProof w:val="0"/>
          <w:lang w:val="en-GB"/>
        </w:rPr>
      </w:pPr>
    </w:p>
    <w:p w:rsidRPr="005076D1" w:rsidR="003E5474" w:rsidP="003E5474" w:rsidRDefault="003E5474" w14:paraId="5D2DCB52" w14:textId="77777777">
      <w:pPr>
        <w:rPr>
          <w:rFonts w:cs="Arial"/>
        </w:rPr>
      </w:pPr>
    </w:p>
    <w:p w:rsidRPr="008A6A7A" w:rsidR="00E03D45" w:rsidP="4FAE78DC" w:rsidRDefault="00E03D45" w14:paraId="5D2DCB54" w14:textId="74A7D0EC">
      <w:pPr>
        <w:rPr>
          <w:rFonts w:eastAsia="MS Mincho" w:cs="Arial"/>
        </w:rPr>
      </w:pPr>
      <w:r w:rsidRPr="4FAE78DC" w:rsidR="00E03D45">
        <w:rPr>
          <w:rFonts w:eastAsia="MS Mincho" w:cs="Arial"/>
          <w:b w:val="1"/>
          <w:bCs w:val="1"/>
          <w:color w:val="4472C4" w:themeColor="accent1" w:themeTint="FF" w:themeShade="FF"/>
        </w:rPr>
        <w:t>Ends:</w:t>
      </w:r>
      <w:r w:rsidRPr="4FAE78DC" w:rsidR="00E03D45">
        <w:rPr>
          <w:rFonts w:eastAsia="MS Mincho" w:cs="Arial"/>
        </w:rPr>
        <w:t xml:space="preserve"> </w:t>
      </w:r>
      <w:r w:rsidRPr="4FAE78DC" w:rsidR="6A7B659A">
        <w:rPr>
          <w:rFonts w:eastAsia="MS Mincho" w:cs="Arial"/>
        </w:rPr>
        <w:t>48</w:t>
      </w:r>
      <w:r w:rsidRPr="4FAE78DC" w:rsidR="5267633E">
        <w:rPr>
          <w:rFonts w:eastAsia="MS Mincho" w:cs="Arial"/>
        </w:rPr>
        <w:t>7</w:t>
      </w:r>
      <w:r w:rsidRPr="4FAE78DC" w:rsidR="6A7B659A">
        <w:rPr>
          <w:rFonts w:eastAsia="MS Mincho" w:cs="Arial"/>
        </w:rPr>
        <w:t xml:space="preserve"> words</w:t>
      </w:r>
    </w:p>
    <w:p w:rsidR="4FAE78DC" w:rsidP="4FAE78DC" w:rsidRDefault="4FAE78DC" w14:paraId="23FE4F7A" w14:textId="6B9A929D">
      <w:pPr>
        <w:pStyle w:val="Normal"/>
        <w:rPr>
          <w:rFonts w:eastAsia="MS Mincho" w:cs="Arial"/>
        </w:rPr>
      </w:pPr>
    </w:p>
    <w:p w:rsidRPr="008A6A7A" w:rsidR="00924FCE" w:rsidP="4FAE78DC" w:rsidRDefault="00924FCE" w14:paraId="5D2DCB56" w14:textId="62E0E17F">
      <w:pPr/>
      <w:r w:rsidRPr="4FAE78DC" w:rsidR="00924FCE">
        <w:rPr>
          <w:rFonts w:eastAsia="MS Mincho"/>
          <w:b w:val="1"/>
          <w:bCs w:val="1"/>
          <w:color w:val="4472C4" w:themeColor="accent1" w:themeTint="FF" w:themeShade="FF"/>
        </w:rPr>
        <w:t>Image caption:</w:t>
      </w:r>
      <w:r w:rsidRPr="4FAE78DC" w:rsidR="00924FCE">
        <w:rPr>
          <w:rFonts w:eastAsia="MS Mincho"/>
          <w:b w:val="1"/>
          <w:bCs w:val="1"/>
          <w:color w:val="FF9933"/>
        </w:rPr>
        <w:t xml:space="preserve"> </w:t>
      </w:r>
    </w:p>
    <w:p w:rsidR="4FAE78DC" w:rsidP="4FAE78DC" w:rsidRDefault="4FAE78DC" w14:paraId="17E874CF" w14:textId="39B0AB38">
      <w:pPr>
        <w:pStyle w:val="Normal"/>
        <w:rPr>
          <w:rFonts w:eastAsia="MS Mincho"/>
          <w:b w:val="1"/>
          <w:bCs w:val="1"/>
          <w:color w:val="FF9933"/>
        </w:rPr>
      </w:pPr>
    </w:p>
    <w:p w:rsidRPr="008A6A7A" w:rsidR="00E03D45" w:rsidP="008A6A7A" w:rsidRDefault="00E03D45" w14:paraId="5D2DCB57" w14:textId="77777777">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Pr="008A6A7A" w:rsidR="008A6A7A">
        <w:t>WEG</w:t>
      </w:r>
      <w:r w:rsidRPr="008A6A7A">
        <w:t xml:space="preserve"> visit </w:t>
      </w:r>
      <w:hyperlink w:history="1" r:id="rId14">
        <w:r w:rsidRPr="008A6A7A" w:rsidR="008A6A7A">
          <w:rPr>
            <w:rStyle w:val="Hyperlink"/>
            <w:rFonts w:cs="Arial"/>
          </w:rPr>
          <w:t>https://www.weg.net/institutional/MR/en/all-news/all</w:t>
        </w:r>
      </w:hyperlink>
    </w:p>
    <w:p w:rsidRPr="008A6A7A" w:rsidR="00E03D45" w:rsidP="008A6A7A" w:rsidRDefault="00E03D45" w14:paraId="5D2DCB58" w14:textId="77777777">
      <w:pPr>
        <w:rPr>
          <w:rFonts w:eastAsia="MS Mincho"/>
          <w:b/>
          <w:bCs/>
          <w:color w:val="00529C"/>
        </w:rPr>
      </w:pPr>
    </w:p>
    <w:p w:rsidRPr="008A6A7A" w:rsidR="008A6A7A" w:rsidP="008A6A7A" w:rsidRDefault="00E03D45" w14:paraId="5D2DCB59" w14:textId="77777777">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sidR="008A6A7A">
        <w:rPr>
          <w:color w:val="000000"/>
          <w:lang w:eastAsia="en-GB"/>
        </w:rPr>
        <w:t>Marek Lukaszczyk</w:t>
      </w:r>
    </w:p>
    <w:p w:rsidRPr="008A6A7A" w:rsidR="005076D1" w:rsidP="008A6A7A" w:rsidRDefault="008A6A7A" w14:paraId="5D2DCB5A" w14:textId="77777777">
      <w:pPr>
        <w:rPr>
          <w:color w:val="E6950B"/>
          <w:shd w:val="clear" w:color="auto" w:fill="FFFFFF"/>
        </w:rPr>
      </w:pPr>
      <w:r w:rsidRPr="008A6A7A">
        <w:rPr>
          <w:color w:val="000000"/>
          <w:lang w:eastAsia="en-GB"/>
        </w:rPr>
        <w:t>Broad Ground Road, Lakeside, Redditch, Worcestershire B98 8YP</w:t>
      </w:r>
    </w:p>
    <w:p w:rsidRPr="008A6A7A" w:rsidR="00E03D45" w:rsidP="008A6A7A" w:rsidRDefault="00E03D45" w14:paraId="5D2DCB5B" w14:textId="77777777">
      <w:pPr>
        <w:rPr>
          <w:rFonts w:eastAsia="MS Mincho"/>
          <w:bCs/>
        </w:rPr>
      </w:pPr>
      <w:r w:rsidRPr="00F603CF">
        <w:rPr>
          <w:rFonts w:eastAsia="MS Mincho"/>
          <w:b/>
          <w:color w:val="4472C4"/>
          <w:lang w:val="en-US"/>
        </w:rPr>
        <w:t>www:</w:t>
      </w:r>
      <w:r w:rsidRPr="008A6A7A">
        <w:rPr>
          <w:color w:val="FF9933"/>
          <w:lang w:val="en-US"/>
        </w:rPr>
        <w:t xml:space="preserve"> </w:t>
      </w:r>
      <w:hyperlink w:history="1" r:id="rId15">
        <w:r w:rsidRPr="008A6A7A" w:rsidR="008A6A7A">
          <w:rPr>
            <w:rStyle w:val="Hyperlink"/>
            <w:rFonts w:cs="Arial"/>
          </w:rPr>
          <w:t>www.weg.net</w:t>
        </w:r>
      </w:hyperlink>
      <w:r w:rsidRPr="008A6A7A" w:rsidR="005076D1">
        <w:rPr>
          <w:bCs/>
        </w:rPr>
        <w:t xml:space="preserve"> </w:t>
      </w:r>
    </w:p>
    <w:p w:rsidRPr="008A6A7A" w:rsidR="00E03D45" w:rsidP="008A6A7A" w:rsidRDefault="00E03D45" w14:paraId="5D2DCB5C" w14:textId="7777777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w:history="1" r:id="rId16">
        <w:r w:rsidRPr="008A6A7A" w:rsidR="008A6A7A">
          <w:rPr>
            <w:rStyle w:val="Hyperlink"/>
            <w:rFonts w:cs="Arial"/>
            <w:color w:val="auto"/>
            <w:shd w:val="clear" w:color="auto" w:fill="FFFFFF"/>
          </w:rPr>
          <w:t>info-uk@weg.net</w:t>
        </w:r>
      </w:hyperlink>
    </w:p>
    <w:p w:rsidRPr="008A6A7A" w:rsidR="00E03D45" w:rsidP="008A6A7A" w:rsidRDefault="00E03D45" w14:paraId="5D2DCB5D" w14:textId="77777777">
      <w:pPr>
        <w:rPr>
          <w:rFonts w:eastAsia="MS Mincho"/>
          <w:color w:val="0C7289"/>
          <w:lang w:val="it-IT"/>
        </w:rPr>
      </w:pPr>
    </w:p>
    <w:p w:rsidRPr="008A6A7A" w:rsidR="00E03D45" w:rsidP="008A6A7A" w:rsidRDefault="00E03D45" w14:paraId="5D2DCB5E" w14:textId="77777777">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sidR="00A832B5">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rsidRPr="00E23DAC" w:rsidR="00E03D45" w:rsidP="008A6A7A" w:rsidRDefault="00E23DAC" w14:paraId="5D2DCB5F" w14:textId="77777777">
      <w:pPr>
        <w:rPr>
          <w:rFonts w:cs="Arial"/>
          <w:color w:val="000000"/>
          <w:lang w:eastAsia="en-GB"/>
        </w:rPr>
      </w:pPr>
      <w:r w:rsidRPr="00B20A0A">
        <w:rPr>
          <w:rFonts w:cs="Arial"/>
          <w:color w:val="000000"/>
          <w:lang w:eastAsia="en-GB"/>
        </w:rPr>
        <w:t>Suites 1&amp;2 The Malthouse, Water Street, Stafford, Staffordshire, ST16 1AR </w:t>
      </w:r>
      <w:r w:rsidRPr="008A6A7A" w:rsidR="00E03D45">
        <w:rPr>
          <w:rFonts w:eastAsia="MS Mincho"/>
          <w:noProof/>
          <w:lang w:eastAsia="en-GB"/>
        </w:rPr>
        <w:br/>
      </w:r>
      <w:r w:rsidRPr="00F603CF" w:rsidR="00E03D45">
        <w:rPr>
          <w:rFonts w:eastAsia="MS Mincho"/>
          <w:b/>
          <w:bCs/>
          <w:color w:val="4472C4"/>
        </w:rPr>
        <w:t>Telephone:</w:t>
      </w:r>
      <w:r w:rsidRPr="008A6A7A" w:rsidR="00E03D45">
        <w:rPr>
          <w:rFonts w:eastAsia="MS Mincho"/>
          <w:color w:val="002060"/>
          <w:spacing w:val="-3"/>
        </w:rPr>
        <w:t xml:space="preserve"> </w:t>
      </w:r>
      <w:r w:rsidRPr="008A6A7A" w:rsidR="00E03D45">
        <w:rPr>
          <w:rFonts w:eastAsia="MS Mincho"/>
          <w:spacing w:val="-3"/>
        </w:rPr>
        <w:t>+44 (0) 1785 225416</w:t>
      </w:r>
    </w:p>
    <w:p w:rsidRPr="008A6A7A" w:rsidR="00E03D45" w:rsidP="008A6A7A" w:rsidRDefault="00E03D45" w14:paraId="5D2DCB60" w14:textId="77777777">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w:history="1" r:id="rId17">
        <w:r w:rsidRPr="008A6A7A" w:rsidR="00A832B5">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w:history="1" r:id="rId18">
        <w:r w:rsidRPr="00CD5A26" w:rsidR="0010339A">
          <w:rPr>
            <w:rStyle w:val="Hyperlink"/>
            <w:rFonts w:eastAsia="MS Mincho"/>
            <w:spacing w:val="-3"/>
          </w:rPr>
          <w:t>stephanie@stonejunction.co.uk</w:t>
        </w:r>
      </w:hyperlink>
      <w:r w:rsidR="0010339A">
        <w:rPr>
          <w:rFonts w:eastAsia="MS Mincho"/>
          <w:spacing w:val="-3"/>
        </w:rPr>
        <w:t xml:space="preserve"> </w:t>
      </w:r>
    </w:p>
    <w:p w:rsidRPr="008A6A7A" w:rsidR="00E03D45" w:rsidP="008A6A7A" w:rsidRDefault="00E03D45" w14:paraId="5D2DCB61" w14:textId="77777777">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w:history="1" r:id="rId19">
        <w:r w:rsidRPr="008A6A7A">
          <w:rPr>
            <w:rStyle w:val="Hyperlink"/>
            <w:rFonts w:eastAsia="MS Mincho" w:cs="Arial"/>
            <w:spacing w:val="-3"/>
            <w:lang w:val="de-DE"/>
          </w:rPr>
          <w:t>www.stonejunction.co.uk</w:t>
        </w:r>
      </w:hyperlink>
      <w:r w:rsidRPr="008A6A7A">
        <w:rPr>
          <w:rFonts w:eastAsia="MS Mincho"/>
          <w:spacing w:val="-3"/>
          <w:lang w:val="de-DE"/>
        </w:rPr>
        <w:t xml:space="preserve">  </w:t>
      </w:r>
    </w:p>
    <w:p w:rsidRPr="008A6A7A" w:rsidR="00E03D45" w:rsidP="008A6A7A" w:rsidRDefault="00E03D45" w14:paraId="5D2DCB62" w14:textId="77777777">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w:history="1" r:id="rId20">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rsidRPr="008A6A7A" w:rsidR="00E03D45" w:rsidP="008A6A7A" w:rsidRDefault="00E03D45" w14:paraId="5D2DCB63" w14:textId="77777777">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w:history="1" r:id="rId21">
        <w:r w:rsidRPr="008A6A7A">
          <w:rPr>
            <w:rStyle w:val="Hyperlink"/>
            <w:rFonts w:eastAsia="MS Mincho" w:cs="Arial"/>
            <w:bCs/>
            <w:spacing w:val="-3"/>
          </w:rPr>
          <w:t>www.twitter.com/StoneJunctionPR</w:t>
        </w:r>
      </w:hyperlink>
    </w:p>
    <w:p w:rsidRPr="008A6A7A" w:rsidR="00E03D45" w:rsidP="008A6A7A" w:rsidRDefault="00E03D45" w14:paraId="5D2DCB64" w14:textId="77777777">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w:history="1" r:id="rId22">
        <w:r w:rsidRPr="008A6A7A">
          <w:rPr>
            <w:rStyle w:val="Hyperlink"/>
            <w:rFonts w:eastAsia="MS Mincho" w:cs="Arial"/>
          </w:rPr>
          <w:t>http://www.facebook.com/technicalPR</w:t>
        </w:r>
      </w:hyperlink>
    </w:p>
    <w:p w:rsidRPr="008A6A7A" w:rsidR="00E03D45" w:rsidP="008A6A7A" w:rsidRDefault="00E03D45" w14:paraId="5D2DCB65" w14:textId="77777777">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w:history="1" r:id="rId23">
        <w:r w:rsidRPr="008A6A7A">
          <w:rPr>
            <w:rStyle w:val="Hyperlink"/>
            <w:rFonts w:eastAsia="MS Mincho" w:cs="Arial"/>
            <w:lang w:val="de-DE"/>
          </w:rPr>
          <w:t>https://www.linkedin.com/company/stone-junction-ltd</w:t>
        </w:r>
      </w:hyperlink>
    </w:p>
    <w:p w:rsidRPr="008A6A7A" w:rsidR="00E03D45" w:rsidP="008A6A7A" w:rsidRDefault="00E03D45" w14:paraId="5D2DCB66" w14:textId="77777777">
      <w:pPr>
        <w:rPr>
          <w:rFonts w:eastAsia="MS Mincho"/>
          <w:b/>
          <w:bCs/>
          <w:color w:val="439639"/>
          <w:lang w:val="de-DE"/>
        </w:rPr>
      </w:pPr>
    </w:p>
    <w:p w:rsidR="00A97965" w:rsidP="00A97965" w:rsidRDefault="00382C38" w14:paraId="5D2DCB67" w14:textId="77777777">
      <w:pPr>
        <w:pStyle w:val="NormalWeb"/>
        <w:jc w:val="both"/>
        <w:rPr>
          <w:rFonts w:ascii="Arial" w:hAnsi="Arial" w:cs="Arial"/>
          <w:lang w:val="en-GB"/>
        </w:rPr>
      </w:pPr>
      <w:r w:rsidRPr="00382C38">
        <w:rPr>
          <w:rFonts w:ascii="Arial" w:hAnsi="Arial" w:eastAsia="MS Mincho" w:cs="Arial"/>
          <w:b/>
          <w:bCs/>
          <w:color w:val="4472C4"/>
        </w:rPr>
        <w:t>About WEG:</w:t>
      </w:r>
      <w:r w:rsidRPr="00382C38">
        <w:rPr>
          <w:rFonts w:ascii="Arial" w:hAnsi="Arial" w:cs="Arial"/>
          <w:color w:val="2D2B2B"/>
          <w:shd w:val="clear" w:color="auto" w:fill="FFFFFF"/>
        </w:rPr>
        <w:t xml:space="preserve"> </w:t>
      </w:r>
      <w:r w:rsidRPr="00A97965" w:rsid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007E1C8F" w:rsidP="007E1C8F" w:rsidRDefault="007E1C8F" w14:paraId="49E2F23D" w14:textId="77777777">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w:history="1" r:id="rId24">
        <w:r w:rsidRPr="00856AAC">
          <w:rPr>
            <w:rStyle w:val="Hyperlink"/>
            <w:rFonts w:ascii="Arial" w:hAnsi="Arial" w:cs="Arial"/>
          </w:rPr>
          <w:t>www.weg.net</w:t>
        </w:r>
      </w:hyperlink>
    </w:p>
    <w:p w:rsidRPr="007E1C8F" w:rsidR="008A6A7A" w:rsidP="00E03D45" w:rsidRDefault="008A6A7A" w14:paraId="5D2DCB69" w14:textId="77777777">
      <w:pPr>
        <w:rPr>
          <w:rFonts w:cs="Arial"/>
          <w:bCs/>
          <w:lang w:val="en-US"/>
        </w:rPr>
      </w:pPr>
    </w:p>
    <w:p w:rsidRPr="005076D1" w:rsidR="00E03D45" w:rsidP="4FAE78DC" w:rsidRDefault="00E03D45" w14:paraId="5D2DCB6A" w14:textId="3C22D8C0">
      <w:pPr>
        <w:rPr>
          <w:rFonts w:eastAsia="MS Mincho" w:cs="Arial"/>
          <w:spacing w:val="-3"/>
        </w:rPr>
      </w:pPr>
      <w:r w:rsidRPr="00F603CF" w:rsidR="00E03D45">
        <w:rPr>
          <w:rFonts w:eastAsia="MS Mincho" w:cs="Arial"/>
          <w:b w:val="1"/>
          <w:bCs w:val="1"/>
          <w:color w:val="4472C4"/>
        </w:rPr>
        <w:t>Ref:</w:t>
      </w:r>
      <w:r w:rsidRPr="005076D1" w:rsidR="00E03D45">
        <w:rPr>
          <w:rFonts w:eastAsia="MS Mincho" w:cs="Arial"/>
          <w:spacing w:val="-3"/>
        </w:rPr>
        <w:t xml:space="preserve"> </w:t>
      </w:r>
      <w:r w:rsidR="008A6A7A">
        <w:rPr>
          <w:rFonts w:eastAsia="MS Mincho" w:cs="Arial"/>
          <w:spacing w:val="-3"/>
        </w:rPr>
        <w:t>WEG</w:t>
      </w:r>
      <w:r w:rsidR="79FBCDB1">
        <w:rPr>
          <w:rFonts w:eastAsia="MS Mincho" w:cs="Arial"/>
          <w:spacing w:val="-3"/>
        </w:rPr>
        <w:t>1061/01/24</w:t>
      </w:r>
    </w:p>
    <w:p w:rsidRPr="005076D1" w:rsidR="00B86E1F" w:rsidP="00E03D45" w:rsidRDefault="00B86E1F" w14:paraId="5D2DCB6B" w14:textId="77777777">
      <w:pPr>
        <w:rPr>
          <w:rFonts w:eastAsia="MS Mincho" w:cs="Arial"/>
          <w:b/>
          <w:color w:val="CC3300"/>
          <w:spacing w:val="-3"/>
        </w:rPr>
      </w:pPr>
    </w:p>
    <w:sectPr w:rsidRPr="005076D1" w:rsidR="00B86E1F" w:rsidSect="006D0EBA">
      <w:headerReference w:type="first" r:id="rId25"/>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15C59" w:rsidP="00C0175F" w:rsidRDefault="00115C59" w14:paraId="0663EF15" w14:textId="77777777">
      <w:r>
        <w:separator/>
      </w:r>
    </w:p>
  </w:endnote>
  <w:endnote w:type="continuationSeparator" w:id="0">
    <w:p w:rsidR="00115C59" w:rsidP="00C0175F" w:rsidRDefault="00115C59" w14:paraId="69427ED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15C59" w:rsidP="00C0175F" w:rsidRDefault="00115C59" w14:paraId="08A4EA6A" w14:textId="77777777">
      <w:r>
        <w:separator/>
      </w:r>
    </w:p>
  </w:footnote>
  <w:footnote w:type="continuationSeparator" w:id="0">
    <w:p w:rsidR="00115C59" w:rsidP="00C0175F" w:rsidRDefault="00115C59" w14:paraId="539448D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175F" w:rsidP="006D0EBA" w:rsidRDefault="00C0175F" w14:paraId="5D2DCB72"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FBB5"/>
    <w:rsid w:val="00012707"/>
    <w:rsid w:val="000245BC"/>
    <w:rsid w:val="00027D32"/>
    <w:rsid w:val="00045BF8"/>
    <w:rsid w:val="0005012E"/>
    <w:rsid w:val="00070530"/>
    <w:rsid w:val="000B7E0B"/>
    <w:rsid w:val="000C2851"/>
    <w:rsid w:val="000D2F2C"/>
    <w:rsid w:val="000D6C36"/>
    <w:rsid w:val="000F78F9"/>
    <w:rsid w:val="0010339A"/>
    <w:rsid w:val="00115C59"/>
    <w:rsid w:val="00155C9B"/>
    <w:rsid w:val="00165FE6"/>
    <w:rsid w:val="001749B1"/>
    <w:rsid w:val="001909FB"/>
    <w:rsid w:val="001A77B6"/>
    <w:rsid w:val="001B2D8F"/>
    <w:rsid w:val="001C062A"/>
    <w:rsid w:val="001C4B73"/>
    <w:rsid w:val="001D6804"/>
    <w:rsid w:val="002729EE"/>
    <w:rsid w:val="002A1459"/>
    <w:rsid w:val="002A4040"/>
    <w:rsid w:val="002B2F32"/>
    <w:rsid w:val="002B5A47"/>
    <w:rsid w:val="002E58A3"/>
    <w:rsid w:val="002E64D3"/>
    <w:rsid w:val="002F47A0"/>
    <w:rsid w:val="0030281F"/>
    <w:rsid w:val="00302AA3"/>
    <w:rsid w:val="00307A54"/>
    <w:rsid w:val="00344857"/>
    <w:rsid w:val="00351818"/>
    <w:rsid w:val="003646FD"/>
    <w:rsid w:val="003708FC"/>
    <w:rsid w:val="00382C38"/>
    <w:rsid w:val="00387BB5"/>
    <w:rsid w:val="00396D46"/>
    <w:rsid w:val="003A7BBA"/>
    <w:rsid w:val="003E5474"/>
    <w:rsid w:val="003F19AA"/>
    <w:rsid w:val="004046B9"/>
    <w:rsid w:val="00413C4E"/>
    <w:rsid w:val="004225DF"/>
    <w:rsid w:val="004320E6"/>
    <w:rsid w:val="00463485"/>
    <w:rsid w:val="00492E4F"/>
    <w:rsid w:val="004948DB"/>
    <w:rsid w:val="004A2AA0"/>
    <w:rsid w:val="004B3439"/>
    <w:rsid w:val="004C74A1"/>
    <w:rsid w:val="004D1123"/>
    <w:rsid w:val="00500E9F"/>
    <w:rsid w:val="005076D1"/>
    <w:rsid w:val="00522573"/>
    <w:rsid w:val="00524B55"/>
    <w:rsid w:val="00551987"/>
    <w:rsid w:val="00575480"/>
    <w:rsid w:val="00580101"/>
    <w:rsid w:val="005973B5"/>
    <w:rsid w:val="00599FBF"/>
    <w:rsid w:val="005B4319"/>
    <w:rsid w:val="005C3A2D"/>
    <w:rsid w:val="005C3DF8"/>
    <w:rsid w:val="005C72BE"/>
    <w:rsid w:val="005F0A68"/>
    <w:rsid w:val="0061053B"/>
    <w:rsid w:val="006154AA"/>
    <w:rsid w:val="006320A8"/>
    <w:rsid w:val="0064285E"/>
    <w:rsid w:val="00685357"/>
    <w:rsid w:val="00685A84"/>
    <w:rsid w:val="00687C41"/>
    <w:rsid w:val="006A1D50"/>
    <w:rsid w:val="006B7A4C"/>
    <w:rsid w:val="006C5423"/>
    <w:rsid w:val="006D0EBA"/>
    <w:rsid w:val="00700920"/>
    <w:rsid w:val="00726E08"/>
    <w:rsid w:val="00737F3E"/>
    <w:rsid w:val="00763095"/>
    <w:rsid w:val="007A1895"/>
    <w:rsid w:val="007A34D9"/>
    <w:rsid w:val="007B2663"/>
    <w:rsid w:val="007E1C8F"/>
    <w:rsid w:val="007E5B66"/>
    <w:rsid w:val="007F3F1C"/>
    <w:rsid w:val="0081437B"/>
    <w:rsid w:val="0085607A"/>
    <w:rsid w:val="00856AAC"/>
    <w:rsid w:val="00857350"/>
    <w:rsid w:val="008575DB"/>
    <w:rsid w:val="008A1B46"/>
    <w:rsid w:val="008A6A7A"/>
    <w:rsid w:val="008B19F6"/>
    <w:rsid w:val="008C42F8"/>
    <w:rsid w:val="008D63D5"/>
    <w:rsid w:val="00910E33"/>
    <w:rsid w:val="009213B5"/>
    <w:rsid w:val="00924FCE"/>
    <w:rsid w:val="009701B9"/>
    <w:rsid w:val="00981A09"/>
    <w:rsid w:val="009D7744"/>
    <w:rsid w:val="009F3B76"/>
    <w:rsid w:val="00A33F1E"/>
    <w:rsid w:val="00A832B5"/>
    <w:rsid w:val="00A87784"/>
    <w:rsid w:val="00A97965"/>
    <w:rsid w:val="00B02318"/>
    <w:rsid w:val="00B04F8D"/>
    <w:rsid w:val="00B1798B"/>
    <w:rsid w:val="00B210A5"/>
    <w:rsid w:val="00B258B4"/>
    <w:rsid w:val="00B8312E"/>
    <w:rsid w:val="00B86129"/>
    <w:rsid w:val="00B86E1F"/>
    <w:rsid w:val="00B900D7"/>
    <w:rsid w:val="00BA43FA"/>
    <w:rsid w:val="00BD0366"/>
    <w:rsid w:val="00BD1859"/>
    <w:rsid w:val="00C00639"/>
    <w:rsid w:val="00C0175F"/>
    <w:rsid w:val="00C03BA0"/>
    <w:rsid w:val="00C07DAB"/>
    <w:rsid w:val="00C20A04"/>
    <w:rsid w:val="00C53825"/>
    <w:rsid w:val="00C7649D"/>
    <w:rsid w:val="00C777AB"/>
    <w:rsid w:val="00C94AB3"/>
    <w:rsid w:val="00C94B4E"/>
    <w:rsid w:val="00CA0066"/>
    <w:rsid w:val="00CA611D"/>
    <w:rsid w:val="00CB26E7"/>
    <w:rsid w:val="00CB5356"/>
    <w:rsid w:val="00CC0CD5"/>
    <w:rsid w:val="00CF666D"/>
    <w:rsid w:val="00D151AE"/>
    <w:rsid w:val="00D52945"/>
    <w:rsid w:val="00D57F17"/>
    <w:rsid w:val="00D80086"/>
    <w:rsid w:val="00D84B54"/>
    <w:rsid w:val="00D951A4"/>
    <w:rsid w:val="00DB57D6"/>
    <w:rsid w:val="00DB75D6"/>
    <w:rsid w:val="00DE1B48"/>
    <w:rsid w:val="00DE3409"/>
    <w:rsid w:val="00DF190E"/>
    <w:rsid w:val="00E008B8"/>
    <w:rsid w:val="00E03D45"/>
    <w:rsid w:val="00E10654"/>
    <w:rsid w:val="00E14628"/>
    <w:rsid w:val="00E23DAC"/>
    <w:rsid w:val="00E527AD"/>
    <w:rsid w:val="00E70F9A"/>
    <w:rsid w:val="00E8641C"/>
    <w:rsid w:val="00E95A3F"/>
    <w:rsid w:val="00EB1D2A"/>
    <w:rsid w:val="00EB2DE2"/>
    <w:rsid w:val="00EB4C49"/>
    <w:rsid w:val="00EE04DD"/>
    <w:rsid w:val="00EE797A"/>
    <w:rsid w:val="00F24E50"/>
    <w:rsid w:val="00F427D9"/>
    <w:rsid w:val="00F42E4C"/>
    <w:rsid w:val="00F603CF"/>
    <w:rsid w:val="00F65F0B"/>
    <w:rsid w:val="00F668D0"/>
    <w:rsid w:val="00F94624"/>
    <w:rsid w:val="00FA03F5"/>
    <w:rsid w:val="00FA6964"/>
    <w:rsid w:val="00FC33CB"/>
    <w:rsid w:val="00FC5459"/>
    <w:rsid w:val="00FF18BF"/>
    <w:rsid w:val="01ABADB1"/>
    <w:rsid w:val="02E73D92"/>
    <w:rsid w:val="03633C19"/>
    <w:rsid w:val="037647F0"/>
    <w:rsid w:val="041F4566"/>
    <w:rsid w:val="04EDD1A3"/>
    <w:rsid w:val="051A05D7"/>
    <w:rsid w:val="05AF076E"/>
    <w:rsid w:val="06887B8A"/>
    <w:rsid w:val="06C7E765"/>
    <w:rsid w:val="0727F611"/>
    <w:rsid w:val="0729857E"/>
    <w:rsid w:val="080C0D9A"/>
    <w:rsid w:val="08CD7FD3"/>
    <w:rsid w:val="08EB30E2"/>
    <w:rsid w:val="098EB59E"/>
    <w:rsid w:val="0A695034"/>
    <w:rsid w:val="0AE324BE"/>
    <w:rsid w:val="0B001C50"/>
    <w:rsid w:val="0C37F4A1"/>
    <w:rsid w:val="0C9B91A9"/>
    <w:rsid w:val="0D321FCB"/>
    <w:rsid w:val="0D7F9EA5"/>
    <w:rsid w:val="0DC8A702"/>
    <w:rsid w:val="0E2C4AF5"/>
    <w:rsid w:val="0EA7BFC0"/>
    <w:rsid w:val="0F433A92"/>
    <w:rsid w:val="0F51C746"/>
    <w:rsid w:val="10171F7F"/>
    <w:rsid w:val="1199C783"/>
    <w:rsid w:val="11B2EFE0"/>
    <w:rsid w:val="1207FCE3"/>
    <w:rsid w:val="122891FD"/>
    <w:rsid w:val="124C5196"/>
    <w:rsid w:val="1290C6FA"/>
    <w:rsid w:val="12D32375"/>
    <w:rsid w:val="1322BD27"/>
    <w:rsid w:val="140BFCD1"/>
    <w:rsid w:val="14505918"/>
    <w:rsid w:val="145A9578"/>
    <w:rsid w:val="1618ED3A"/>
    <w:rsid w:val="161A7691"/>
    <w:rsid w:val="1635A67E"/>
    <w:rsid w:val="16ADD385"/>
    <w:rsid w:val="174FC0C2"/>
    <w:rsid w:val="180AF63F"/>
    <w:rsid w:val="18CF22D7"/>
    <w:rsid w:val="19052169"/>
    <w:rsid w:val="19276B9C"/>
    <w:rsid w:val="1967923A"/>
    <w:rsid w:val="19C700B2"/>
    <w:rsid w:val="1A660F33"/>
    <w:rsid w:val="1AC50CFD"/>
    <w:rsid w:val="1AF8BB88"/>
    <w:rsid w:val="1BBB5706"/>
    <w:rsid w:val="1BD59BD2"/>
    <w:rsid w:val="1C1B445F"/>
    <w:rsid w:val="1DA17440"/>
    <w:rsid w:val="1DB714C0"/>
    <w:rsid w:val="1E289DF6"/>
    <w:rsid w:val="1E784A8B"/>
    <w:rsid w:val="1F52E521"/>
    <w:rsid w:val="1F5C4EBC"/>
    <w:rsid w:val="200E96D9"/>
    <w:rsid w:val="203627A1"/>
    <w:rsid w:val="2050A121"/>
    <w:rsid w:val="2072DC48"/>
    <w:rsid w:val="20FE842B"/>
    <w:rsid w:val="2127C240"/>
    <w:rsid w:val="2196B28C"/>
    <w:rsid w:val="21F5844C"/>
    <w:rsid w:val="22E3CCB3"/>
    <w:rsid w:val="23BD62C3"/>
    <w:rsid w:val="242E43CA"/>
    <w:rsid w:val="25C226A5"/>
    <w:rsid w:val="266C8FA4"/>
    <w:rsid w:val="267DD85D"/>
    <w:rsid w:val="26A4AEC1"/>
    <w:rsid w:val="26FB8297"/>
    <w:rsid w:val="26FD0E5E"/>
    <w:rsid w:val="275DF706"/>
    <w:rsid w:val="276FEAA8"/>
    <w:rsid w:val="27BCB862"/>
    <w:rsid w:val="28407F22"/>
    <w:rsid w:val="285037ED"/>
    <w:rsid w:val="28AD5427"/>
    <w:rsid w:val="28D5A0A3"/>
    <w:rsid w:val="28F9C767"/>
    <w:rsid w:val="29022598"/>
    <w:rsid w:val="294A6317"/>
    <w:rsid w:val="29F04E1E"/>
    <w:rsid w:val="2BD37DDC"/>
    <w:rsid w:val="2C770128"/>
    <w:rsid w:val="2CBDCB78"/>
    <w:rsid w:val="2D579F3A"/>
    <w:rsid w:val="2D698C88"/>
    <w:rsid w:val="2D934223"/>
    <w:rsid w:val="2DDE7361"/>
    <w:rsid w:val="2E434A3A"/>
    <w:rsid w:val="2ED9D85C"/>
    <w:rsid w:val="2F0C87D2"/>
    <w:rsid w:val="2F6908EB"/>
    <w:rsid w:val="2F9BB7A5"/>
    <w:rsid w:val="311E01A9"/>
    <w:rsid w:val="31C60F17"/>
    <w:rsid w:val="31E76168"/>
    <w:rsid w:val="33113436"/>
    <w:rsid w:val="3327CA0B"/>
    <w:rsid w:val="33A05A66"/>
    <w:rsid w:val="33BE359E"/>
    <w:rsid w:val="34C3130C"/>
    <w:rsid w:val="351F022A"/>
    <w:rsid w:val="378D432D"/>
    <w:rsid w:val="37C1A155"/>
    <w:rsid w:val="3934F0E1"/>
    <w:rsid w:val="39D41A58"/>
    <w:rsid w:val="3C10EC4C"/>
    <w:rsid w:val="3D7EDA5C"/>
    <w:rsid w:val="3E28F553"/>
    <w:rsid w:val="3EA1E7FA"/>
    <w:rsid w:val="3EA4921F"/>
    <w:rsid w:val="3F24A5CC"/>
    <w:rsid w:val="3F7F2CB5"/>
    <w:rsid w:val="3F8E0A56"/>
    <w:rsid w:val="3FE0F953"/>
    <w:rsid w:val="400D540B"/>
    <w:rsid w:val="40EED695"/>
    <w:rsid w:val="411AFD16"/>
    <w:rsid w:val="41C4BC27"/>
    <w:rsid w:val="42A0B571"/>
    <w:rsid w:val="42BEBAFD"/>
    <w:rsid w:val="42FC6676"/>
    <w:rsid w:val="43DB9721"/>
    <w:rsid w:val="44316412"/>
    <w:rsid w:val="44389647"/>
    <w:rsid w:val="4456AB58"/>
    <w:rsid w:val="447316B6"/>
    <w:rsid w:val="4596DAA8"/>
    <w:rsid w:val="45D40BA0"/>
    <w:rsid w:val="46B04612"/>
    <w:rsid w:val="46B0845A"/>
    <w:rsid w:val="478A3E9A"/>
    <w:rsid w:val="47922C20"/>
    <w:rsid w:val="4826A435"/>
    <w:rsid w:val="486CC6B6"/>
    <w:rsid w:val="489729EA"/>
    <w:rsid w:val="48FDC554"/>
    <w:rsid w:val="49260EFB"/>
    <w:rsid w:val="49F60976"/>
    <w:rsid w:val="4B1891C9"/>
    <w:rsid w:val="4BFB2E10"/>
    <w:rsid w:val="4C3AA204"/>
    <w:rsid w:val="4C7F020E"/>
    <w:rsid w:val="4D270F7C"/>
    <w:rsid w:val="4E016DA4"/>
    <w:rsid w:val="4EDC083A"/>
    <w:rsid w:val="4F0333A1"/>
    <w:rsid w:val="4F21A139"/>
    <w:rsid w:val="4FAE78DC"/>
    <w:rsid w:val="4FDA54C0"/>
    <w:rsid w:val="50269F03"/>
    <w:rsid w:val="513120E0"/>
    <w:rsid w:val="51B9693E"/>
    <w:rsid w:val="525941FB"/>
    <w:rsid w:val="5267633E"/>
    <w:rsid w:val="52D4DEC7"/>
    <w:rsid w:val="53F5125C"/>
    <w:rsid w:val="5562C149"/>
    <w:rsid w:val="55DBC3E3"/>
    <w:rsid w:val="569BA401"/>
    <w:rsid w:val="5738EB01"/>
    <w:rsid w:val="57C9A23B"/>
    <w:rsid w:val="5811C688"/>
    <w:rsid w:val="58C8837F"/>
    <w:rsid w:val="5965729C"/>
    <w:rsid w:val="59840EF3"/>
    <w:rsid w:val="5B29243C"/>
    <w:rsid w:val="5BA9506B"/>
    <w:rsid w:val="5BC957AD"/>
    <w:rsid w:val="5C194C9E"/>
    <w:rsid w:val="5C9D135E"/>
    <w:rsid w:val="5D64CD06"/>
    <w:rsid w:val="5E12D8E9"/>
    <w:rsid w:val="5E768F38"/>
    <w:rsid w:val="5F37C503"/>
    <w:rsid w:val="5F56AE69"/>
    <w:rsid w:val="5FC57713"/>
    <w:rsid w:val="5FCCA771"/>
    <w:rsid w:val="60496A09"/>
    <w:rsid w:val="608E86BA"/>
    <w:rsid w:val="60BFC3A5"/>
    <w:rsid w:val="6164CE9D"/>
    <w:rsid w:val="61D8932E"/>
    <w:rsid w:val="6253B378"/>
    <w:rsid w:val="6269BF62"/>
    <w:rsid w:val="62888E22"/>
    <w:rsid w:val="62B0B0E5"/>
    <w:rsid w:val="62B51545"/>
    <w:rsid w:val="62CCCA05"/>
    <w:rsid w:val="643EE781"/>
    <w:rsid w:val="64D7EA94"/>
    <w:rsid w:val="65A70687"/>
    <w:rsid w:val="6681A11D"/>
    <w:rsid w:val="67671D7E"/>
    <w:rsid w:val="67DFC605"/>
    <w:rsid w:val="67FED6C0"/>
    <w:rsid w:val="6844AC36"/>
    <w:rsid w:val="68990E4A"/>
    <w:rsid w:val="695863BE"/>
    <w:rsid w:val="6A1BB64E"/>
    <w:rsid w:val="6A7B659A"/>
    <w:rsid w:val="6AC887F0"/>
    <w:rsid w:val="6AF61476"/>
    <w:rsid w:val="6B2AD373"/>
    <w:rsid w:val="6B780B39"/>
    <w:rsid w:val="6BE45E13"/>
    <w:rsid w:val="6C361F2E"/>
    <w:rsid w:val="6CE938CE"/>
    <w:rsid w:val="6D10AC82"/>
    <w:rsid w:val="6D3A7025"/>
    <w:rsid w:val="6D5BB382"/>
    <w:rsid w:val="6E565ED3"/>
    <w:rsid w:val="6EC4CEF8"/>
    <w:rsid w:val="6EEAB2C3"/>
    <w:rsid w:val="6F4DE8CD"/>
    <w:rsid w:val="715A6F7B"/>
    <w:rsid w:val="72287D54"/>
    <w:rsid w:val="73137823"/>
    <w:rsid w:val="73285BD9"/>
    <w:rsid w:val="732869EB"/>
    <w:rsid w:val="73370F08"/>
    <w:rsid w:val="738C72F6"/>
    <w:rsid w:val="73FE4F7D"/>
    <w:rsid w:val="7478267F"/>
    <w:rsid w:val="74AE3BF6"/>
    <w:rsid w:val="74BE490D"/>
    <w:rsid w:val="74FBF486"/>
    <w:rsid w:val="757FBB46"/>
    <w:rsid w:val="75A99602"/>
    <w:rsid w:val="75BD2A51"/>
    <w:rsid w:val="772CC67E"/>
    <w:rsid w:val="781CE810"/>
    <w:rsid w:val="78A37A42"/>
    <w:rsid w:val="79F3095A"/>
    <w:rsid w:val="79FBCDB1"/>
    <w:rsid w:val="7A3CEE7E"/>
    <w:rsid w:val="7B410507"/>
    <w:rsid w:val="7B60D867"/>
    <w:rsid w:val="7D2D7119"/>
    <w:rsid w:val="7D697ADA"/>
    <w:rsid w:val="7D82A337"/>
    <w:rsid w:val="7F269D8C"/>
    <w:rsid w:val="7FCACC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styleId="BalloonTextChar" w:customStyle="1">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stephanie@stonejunction.co.uk" TargetMode="External" Id="rId1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hyperlink" Target="http://www.twitter.com/StoneJunctionPR" TargetMode="External" Id="rId21" /><Relationship Type="http://schemas.openxmlformats.org/officeDocument/2006/relationships/webSettings" Target="webSettings.xml" Id="rId7" /><Relationship Type="http://schemas.openxmlformats.org/officeDocument/2006/relationships/hyperlink" Target="mailto:laura@stonejunction.co.uk" TargetMode="External" Id="rId17" /><Relationship Type="http://schemas.openxmlformats.org/officeDocument/2006/relationships/header" Target="header1.xml" Id="rId25" /><Relationship Type="http://schemas.openxmlformats.org/officeDocument/2006/relationships/customXml" Target="../customXml/item2.xml" Id="rId2" /><Relationship Type="http://schemas.openxmlformats.org/officeDocument/2006/relationships/hyperlink" Target="mailto:info-uk@weg.net" TargetMode="External" Id="rId16" /><Relationship Type="http://schemas.openxmlformats.org/officeDocument/2006/relationships/hyperlink" Target="http://www.stone-junction.blogspot.com" TargetMode="Externa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weg.net" TargetMode="External" Id="rId24" /><Relationship Type="http://schemas.openxmlformats.org/officeDocument/2006/relationships/styles" Target="styles.xml" Id="rId5" /><Relationship Type="http://schemas.openxmlformats.org/officeDocument/2006/relationships/hyperlink" Target="http://www.weg.net" TargetMode="External" Id="rId15" /><Relationship Type="http://schemas.openxmlformats.org/officeDocument/2006/relationships/hyperlink" Target="https://www.linkedin.com/company/stone-junction-ltd" TargetMode="External" Id="rId23" /><Relationship Type="http://schemas.openxmlformats.org/officeDocument/2006/relationships/image" Target="media/image1.jpeg" Id="rId10" /><Relationship Type="http://schemas.openxmlformats.org/officeDocument/2006/relationships/hyperlink" Target="http://www.stonejunction.co.uk/"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weg.net/institutional/MR/en/all-news/all" TargetMode="External" Id="rId14" /><Relationship Type="http://schemas.openxmlformats.org/officeDocument/2006/relationships/hyperlink" Target="http://www.facebook.com/technicalPR" TargetMode="External" Id="rId22" /><Relationship Type="http://schemas.openxmlformats.org/officeDocument/2006/relationships/theme" Target="theme/theme1.xml" Id="rId27" /><Relationship Type="http://schemas.openxmlformats.org/officeDocument/2006/relationships/hyperlink" Target="https://www.wattdrive.com/wg20/?lang=en" TargetMode="External" Id="R3d9a61bcda404176" /><Relationship Type="http://schemas.openxmlformats.org/officeDocument/2006/relationships/hyperlink" Target="https://www.wattdrive.com/wg20/?lang=en" TargetMode="External" Id="R21328592837c45fb" /><Relationship Type="http://schemas.openxmlformats.org/officeDocument/2006/relationships/hyperlink" Target="mailto:info-be@weg.net" TargetMode="External" Id="Re9f161b351534fc2" /><Relationship Type="http://schemas.openxmlformats.org/officeDocument/2006/relationships/hyperlink" Target="https://www.weg.net/institutional/BE/en/" TargetMode="External" Id="Rcdf49e611fac4a5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59DDBE85-5C7B-4E97-A846-922C6B29752E}"/>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RS002</dc:creator>
  <keywords/>
  <lastModifiedBy>Laura England</lastModifiedBy>
  <revision>50</revision>
  <lastPrinted>2013-11-27T21:43:00.0000000Z</lastPrinted>
  <dcterms:created xsi:type="dcterms:W3CDTF">2023-08-15T08:58:00.0000000Z</dcterms:created>
  <dcterms:modified xsi:type="dcterms:W3CDTF">2024-01-23T10:53:38.3489966Z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